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2437" w14:textId="3C6B9751" w:rsidR="005C348C" w:rsidRDefault="005C34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حضرت ابن ابهر</w:t>
      </w:r>
    </w:p>
    <w:p w14:paraId="42A70BFA" w14:textId="0698E262" w:rsidR="005C348C" w:rsidRDefault="005C34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والدهٴ آقا میرزا حاجی آقای سنگسری علیه بهآء اللّه الأبهی</w:t>
      </w:r>
    </w:p>
    <w:p w14:paraId="1D833FED" w14:textId="77777777" w:rsidR="005C348C" w:rsidRDefault="005C34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F383339" w14:textId="77777777" w:rsidR="005C348C" w:rsidRDefault="005C348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A120087" w14:textId="77777777" w:rsidR="005C348C" w:rsidRDefault="005C34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FAB0752" w14:textId="77777777" w:rsidR="005C348C" w:rsidRDefault="005C34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E756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5609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E75609">
        <w:rPr>
          <w:rFonts w:ascii="Times Ext Roman" w:hAnsi="Times Ext Roman" w:cs="Naskh MT for Bosch School"/>
          <w:sz w:val="23"/>
          <w:szCs w:val="23"/>
          <w:rtl/>
        </w:rPr>
        <w:t xml:space="preserve"> امة‌اللّه شکر کن خدا را که پسر پاک‌گهر</w:t>
      </w:r>
      <w:r w:rsidRPr="00E756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5609">
        <w:rPr>
          <w:rFonts w:ascii="Times Ext Roman" w:hAnsi="Times Ext Roman" w:cs="Naskh MT for Bosch School"/>
          <w:sz w:val="23"/>
          <w:szCs w:val="23"/>
          <w:rtl/>
        </w:rPr>
        <w:t xml:space="preserve"> عنا</w:t>
      </w:r>
      <w:r w:rsidRPr="00E756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75609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E75609">
        <w:rPr>
          <w:rFonts w:ascii="Times Ext Roman" w:hAnsi="Times Ext Roman" w:cs="Naskh MT for Bosch School"/>
          <w:sz w:val="23"/>
          <w:szCs w:val="23"/>
          <w:rtl/>
        </w:rPr>
        <w:t xml:space="preserve"> فرمود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در درگاه کبریا مقبول و در نزد عبدالبهآء محمود و در نشر نفحات اللّه ساعی و در عبودیّت درگاه احدیّت ثابت و بخدمت قائم است این موهبت سزاوار شکرانه و ستایش خداوند یگانه است البتّه از این در نهایت سروری حال را ملاحظه منما عنقریب مشاه</w:t>
      </w:r>
      <w:r w:rsidR="0057225E">
        <w:rPr>
          <w:rFonts w:ascii="Times Ext Roman" w:hAnsi="Times Ext Roman" w:cs="Naskh MT for Bosch School"/>
          <w:sz w:val="23"/>
          <w:szCs w:val="23"/>
          <w:rtl/>
        </w:rPr>
        <w:t>ده خواهد شد که هر نفسی در این ک</w:t>
      </w:r>
      <w:r>
        <w:rPr>
          <w:rFonts w:ascii="Times Ext Roman" w:hAnsi="Times Ext Roman" w:cs="Naskh MT for Bosch School"/>
          <w:sz w:val="23"/>
          <w:szCs w:val="23"/>
          <w:rtl/>
        </w:rPr>
        <w:t>شت‌زار رحمانی تخمی افشاند هزاران خرمن توده توده بثمر رسید پسر عزیزت دهقان رحمانی شده و در اراضی مبارکه تخم پاکی می‌افشاند</w:t>
      </w:r>
    </w:p>
    <w:p w14:paraId="591AA8B7" w14:textId="323188EB" w:rsidR="000750E0" w:rsidRDefault="005C348C" w:rsidP="000750E0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دانه چون اندر زمین پنهان شود</w:t>
      </w:r>
    </w:p>
    <w:p w14:paraId="3F44AB2F" w14:textId="0D68E04E" w:rsidR="005C348C" w:rsidRDefault="005C348C" w:rsidP="00E75609">
      <w:pPr>
        <w:bidi/>
        <w:ind w:left="216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سرّ آن سرسبزی بستان شود</w:t>
      </w:r>
    </w:p>
    <w:p w14:paraId="4867EE1C" w14:textId="0B71CD08" w:rsidR="005C348C" w:rsidRDefault="005C348C" w:rsidP="00E75609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 علیک البهآء الأبهی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5C348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5E"/>
    <w:rsid w:val="000750E0"/>
    <w:rsid w:val="003B139C"/>
    <w:rsid w:val="003F1F7D"/>
    <w:rsid w:val="0057225E"/>
    <w:rsid w:val="005B0454"/>
    <w:rsid w:val="005C348C"/>
    <w:rsid w:val="009C5910"/>
    <w:rsid w:val="00A11FDA"/>
    <w:rsid w:val="00A53EA5"/>
    <w:rsid w:val="00A86000"/>
    <w:rsid w:val="00E75609"/>
    <w:rsid w:val="00EB4BF1"/>
    <w:rsid w:val="00EE07FA"/>
    <w:rsid w:val="00F2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251D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53EA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750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2026-07-09T08:02:00Z</dcterms:created>
  <dcterms:modified xsi:type="dcterms:W3CDTF">2026-07-20T14:26:00Z</dcterms:modified>
</cp:coreProperties>
</file>