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92C3" w14:textId="536C6C97" w:rsidR="00462AE2" w:rsidRDefault="00462AE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بواسطة مستر هانری</w:t>
      </w:r>
    </w:p>
    <w:p w14:paraId="10DD4CA3" w14:textId="018EBDD1" w:rsidR="00462AE2" w:rsidRDefault="00462AE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مسیس روث المحترم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</w:p>
    <w:p w14:paraId="14D1BE31" w14:textId="5C14B00C" w:rsidR="00462AE2" w:rsidRDefault="00462AE2" w:rsidP="00462AE2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Mrs. Ruth Squares</w:t>
      </w:r>
    </w:p>
    <w:p w14:paraId="4D7A2163" w14:textId="77777777" w:rsidR="00462AE2" w:rsidRDefault="00462AE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15FA6A8" w14:textId="20B2B43F" w:rsidR="00462AE2" w:rsidRDefault="00462AE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F15E1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F15E1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2F15E1">
        <w:rPr>
          <w:rFonts w:ascii="Times Ext Roman" w:hAnsi="Times Ext Roman" w:cs="Naskh MT for Bosch School" w:hint="eastAsia"/>
          <w:sz w:val="23"/>
          <w:szCs w:val="23"/>
          <w:rtl/>
        </w:rPr>
        <w:t>تها</w:t>
      </w:r>
      <w:r w:rsidRPr="002F15E1">
        <w:rPr>
          <w:rFonts w:ascii="Times Ext Roman" w:hAnsi="Times Ext Roman" w:cs="Naskh MT for Bosch School"/>
          <w:sz w:val="23"/>
          <w:szCs w:val="23"/>
          <w:rtl/>
        </w:rPr>
        <w:t xml:space="preserve"> المحترمة المخلصة للّه کم من رجال و کم من نس</w:t>
      </w:r>
      <w:r w:rsidRPr="002F15E1">
        <w:rPr>
          <w:rFonts w:ascii="Times Ext Roman" w:hAnsi="Times Ext Roman" w:cs="Naskh MT for Bosch School" w:hint="eastAsia"/>
          <w:sz w:val="23"/>
          <w:szCs w:val="23"/>
          <w:rtl/>
        </w:rPr>
        <w:t>آ</w:t>
      </w:r>
      <w:r w:rsidRPr="002F15E1">
        <w:rPr>
          <w:rFonts w:ascii="Times Ext Roman" w:hAnsi="Times Ext Roman" w:cs="Naskh MT for Bosch School"/>
          <w:sz w:val="23"/>
          <w:szCs w:val="23"/>
          <w:rtl/>
        </w:rPr>
        <w:t>ء انتظروا تجلّ</w:t>
      </w:r>
      <w:r w:rsidRPr="002F15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F15E1">
        <w:rPr>
          <w:rFonts w:ascii="Times Ext Roman" w:hAnsi="Times Ext Roman" w:cs="Naskh MT for Bosch School"/>
          <w:sz w:val="23"/>
          <w:szCs w:val="23"/>
          <w:rtl/>
        </w:rPr>
        <w:t xml:space="preserve"> وجه المس</w:t>
      </w:r>
      <w:r w:rsidRPr="002F15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F15E1">
        <w:rPr>
          <w:rFonts w:ascii="Times Ext Roman" w:hAnsi="Times Ext Roman" w:cs="Naskh MT for Bosch School" w:hint="eastAsia"/>
          <w:sz w:val="23"/>
          <w:szCs w:val="23"/>
          <w:rtl/>
        </w:rPr>
        <w:t>ح</w:t>
      </w:r>
      <w:r w:rsidRPr="002F15E1">
        <w:rPr>
          <w:rFonts w:ascii="Times Ext Roman" w:hAnsi="Times Ext Roman" w:cs="Naskh MT for Bosch School"/>
          <w:sz w:val="23"/>
          <w:szCs w:val="23"/>
          <w:rtl/>
        </w:rPr>
        <w:t xml:space="preserve"> بعد موس</w:t>
      </w:r>
      <w:r w:rsidRPr="002F15E1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فلمّا اشرق جماله و لاح وجهه احتجبوا عنه و اشتغلوا بشبهات الفریسیّین حیث کانوا یقولون این سلطنة المسیح و این سریر داود الجلیل و این عصاه الحدید و این جنوده الجرّار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این جیوشه الکرّار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این ملائکة السّم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این عدالة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حکام الجاریة بین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نام حتّی الوحوش و الهوامّ این عزّته الکبری و این قدرته الّتی تتزعزع منها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رض و السّم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لیس هذا ذلیل حیران هائم بین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ودیة و التّلال 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لیس هذا راکب علی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تان و علی رأسه تاج من الشّوک و مهان هذا من جملة شبهات الّتی کانوا الفریسیّون یلقونها علی کلّ انسان امّا من کان منهم سمیعاً و بصیر ما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کان یستمع لهذه الشّبهات بل کان یری المسیح کالشّمس المشرق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بوجهه الصّبیح و انّ اشعّة انواره ساطعة علی کلّ اقلیم من القریب و البعید و یری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تان الّذی کان راکباً علیه سریراً عظیما و الشّوک الّذی علی رأسه اکلیلاً جلیلا و انّک انت توجّه الی ملکوته لتری انّ آثاره و سلطنته باقیة دائمة لا نفاد لها و علیک التّحیّة و الثّن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462AE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E2"/>
    <w:rsid w:val="000868F5"/>
    <w:rsid w:val="001E5C94"/>
    <w:rsid w:val="002913DE"/>
    <w:rsid w:val="002F15E1"/>
    <w:rsid w:val="00462AE2"/>
    <w:rsid w:val="00664BB1"/>
    <w:rsid w:val="00AD41C5"/>
    <w:rsid w:val="00C4609F"/>
    <w:rsid w:val="00F6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8C9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460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2026-05-12T06:10:00Z</dcterms:created>
  <dcterms:modified xsi:type="dcterms:W3CDTF">2026-05-20T16:18:00Z</dcterms:modified>
</cp:coreProperties>
</file>