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6D3E" w14:textId="77777777" w:rsidR="00664FFA" w:rsidRDefault="00664FF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4107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الأبهی الأبهی</w:t>
      </w:r>
    </w:p>
    <w:p w14:paraId="2C46DF75" w14:textId="77777777" w:rsidR="00664FFA" w:rsidRDefault="00664F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F74F9D" w14:textId="77777777" w:rsidR="00664FFA" w:rsidRDefault="00664FFA" w:rsidP="003745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قال اللّه تعالی فی القرآن المبین و الذّکر الحکیم اذا الشّمس کوّرت و اذا النّجوم انکدرت یا ایّتها الورقة الحائرة اعلمی بأنّ الشّمس هی الکوکب السّاطع الفجر و الباهر الشّعاع اشهر النّجوم و اعظم الکواکب فی عالمها فبظهور القیامة الکبری و الطّامّة</w:t>
      </w:r>
      <w:r w:rsidR="004D153B">
        <w:rPr>
          <w:rFonts w:ascii="Times Ext Roman" w:hAnsi="Times Ext Roman" w:cs="Naskh MT for Bosch School"/>
          <w:sz w:val="23"/>
          <w:szCs w:val="23"/>
          <w:rtl/>
        </w:rPr>
        <w:t xml:space="preserve"> العظمی و قیام السّاعة الأمر ا</w:t>
      </w:r>
      <w:r w:rsidR="006117D5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4D15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</w:t>
      </w:r>
      <w:r w:rsidR="004D15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هی تتکوّر الشّموس و تنتثر النّجوم و ینشقّ القمر و هذا سرّ من اسرار الحشر المستمرّ و الرّمز المستتر عن بصر کلّ ذی نظر و الکاشف له ظهور الجلیل الأکبر الموعود المنتظر فاذا قامت القی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745A7">
        <w:rPr>
          <w:rFonts w:ascii="Times Ext Roman" w:hAnsi="Times Ext Roman" w:cs="Naskh MT for Bosch School"/>
          <w:sz w:val="23"/>
          <w:szCs w:val="23"/>
          <w:rtl/>
        </w:rPr>
        <w:t>مة و اتت السّاعة و جا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ت الطّام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ة و زلزلت الأرض زلزالها و انفطرت السّمآء بأطباقها و نسفت الجبال و انقعرت الأشجار و سجّرت البحور و ح</w:t>
      </w:r>
      <w:r w:rsidR="003745A7">
        <w:rPr>
          <w:rFonts w:ascii="Times Ext Roman" w:hAnsi="Times Ext Roman" w:cs="Naskh MT for Bosch School"/>
          <w:sz w:val="23"/>
          <w:szCs w:val="23"/>
          <w:rtl/>
        </w:rPr>
        <w:t>شرت الوحوش و نصب المیزان و تسع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745A7">
        <w:rPr>
          <w:rFonts w:ascii="Times Ext Roman" w:hAnsi="Times Ext Roman" w:cs="Naskh MT for Bosch School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>ت النّیران و ازلفت الجنان و امتدّ الصّراط و تکلّمت الأشراط فهل لمعترض ان یعترض لم</w:t>
      </w:r>
      <w:r w:rsidR="003745A7">
        <w:rPr>
          <w:rFonts w:ascii="Times Ext Roman" w:hAnsi="Times Ext Roman" w:cs="Naskh MT for Bosch School"/>
          <w:sz w:val="23"/>
          <w:szCs w:val="23"/>
          <w:rtl/>
        </w:rPr>
        <w:t xml:space="preserve"> کوّرت الشّموس و خسفت البدور 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745A7"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طمست النّجوم و تتابعت الرّجوم لا فوربّی القیّوم انّه شرط واضح معلوم لا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ینکره الّا کلّ جهول عنود مغتاظ مردود و الّذی اهل الانصاف الخالی من الاعتساف یقول من شروط السّاعة و قیامها تکوّر الشّمس و انشقاق القمر و انطماس النّجم لأنّه امر منصوص کالبنیان المرصوص و</w:t>
      </w:r>
      <w:r w:rsidR="00DC1C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اذا کانت الحقیقة و الماهیّة غیر الوجود و لیست عین الوجود فالوجود قابل للانفکاک عنها لأنّه مستفاد من الغیر او لأنّه غیر الماهیّة فالجرم اذا کان غیر النّور یجوز انفکاک النّور عنه و امّا اذا کان الجرم عین النّور لا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یجوز</w:t>
      </w:r>
      <w:r w:rsidR="003745A7">
        <w:rPr>
          <w:rFonts w:ascii="Times Ext Roman" w:hAnsi="Times Ext Roman" w:cs="Naskh MT for Bosch School"/>
          <w:sz w:val="23"/>
          <w:szCs w:val="23"/>
          <w:rtl/>
        </w:rPr>
        <w:t xml:space="preserve"> الانفکاک و للّه المثل الأعلی ف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النّیّرات علی ثلاثة اقسام منها ما هو نوره مستفاد من الغیر کالنّجوم السّیّارة حول الشّمس و منها ما هو نوره غیر جسمه و جرمه غیر نوره ولکن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الجرم مقتضی لذلک و مستلزم له و حیث طورق بینهما الغیریّة یتصوّر الانفکاک عن النّور کالشّمس و النّجوم الدّرهرهة و منها نفس النّور فلا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یتصوّر انفکاک الشّیء عن نفسه اللّه نور السّموات و الأرض فالشّمس و القمر و النّجوم و السّراج کلّها یطلق علیها </w:t>
      </w:r>
      <w:r w:rsidR="003745A7">
        <w:rPr>
          <w:rFonts w:ascii="Times Ext Roman" w:hAnsi="Times Ext Roman" w:cs="Naskh MT for Bosch School"/>
          <w:sz w:val="23"/>
          <w:szCs w:val="23"/>
          <w:rtl/>
        </w:rPr>
        <w:t>اسم النّور و کلّ موجود و ماهیّ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وجوده مستفاد من الغیر او وجوده غیر ماهیّته و ماهیّته غیر وجوده یجوز انفکاک الوجود عنه و امّا نفس الوجود فلا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یتصوّر انفکاکه عن نفسه و هذا امر واضح مشهود لا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یحتاج الی البیان و یغنیک عن البیان الشّهود و العیان سبحان ربّی الرّحمن عن کلّ نعت و صفة و تصوّر فی حیّز الا</w:t>
      </w:r>
      <w:r w:rsidR="003745A7">
        <w:rPr>
          <w:rFonts w:ascii="Times Ext Roman" w:hAnsi="Times Ext Roman" w:cs="Naskh MT for Bosch School"/>
          <w:sz w:val="23"/>
          <w:szCs w:val="23"/>
          <w:rtl/>
        </w:rPr>
        <w:t>مکان و انّک انت یا ایّتها الورق</w:t>
      </w:r>
      <w:r w:rsidR="003745A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لتعلمین حقّ العلم انّ جمیع الشّموس کانت کاسفة عند اشراق نور من انوار ربّک و انّ الألسنة کانت کلیلة عن النّطق فی محضر مولیک و انّ الوجوه کانت خاضعة خاشعة و الأعناق منکسرة عند تجلّی آثار سیّدک الّذی ربّاک فسحقاً للّذین حجّبوک و حالوا بینک و بین محبوبک الحنون و سعوا لیلاً نهاراً حتّی یقطعوک و یسقطوک عن الدّوحة الرّحمانیّة و السّدرة الفردانیّة و اسئل اللّه ان یرجعک الی الشّجرة المبارکة ع ع</w:t>
      </w:r>
    </w:p>
    <w:p w14:paraId="5B5FE5CB" w14:textId="77777777" w:rsidR="008B4C04" w:rsidRDefault="008B4C04" w:rsidP="008B4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2FAABD" w14:textId="77777777" w:rsidR="008B4C04" w:rsidRDefault="008B4C04" w:rsidP="008B4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E1DDCC" w14:textId="77777777" w:rsidR="008B4C04" w:rsidRDefault="008B4C04" w:rsidP="008B4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BD1780" w14:textId="77777777" w:rsidR="008B4C04" w:rsidRDefault="008B4C04" w:rsidP="008B4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C5A22C" w14:textId="77777777" w:rsidR="008B4C04" w:rsidRDefault="008B4C04" w:rsidP="008B4C0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9EB29CE" w14:textId="77777777" w:rsidR="008B4C04" w:rsidRDefault="008B4C04" w:rsidP="008B4C0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5F8684A" w14:textId="3AE7441D" w:rsidR="008B4C04" w:rsidRPr="008B4C04" w:rsidRDefault="008B4C04" w:rsidP="008B4C0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۴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BB61825" w14:textId="77777777" w:rsidR="00664FFA" w:rsidRDefault="00664F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sectPr w:rsidR="00664FF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994B" w14:textId="77777777" w:rsidR="00CA7DCD" w:rsidRDefault="00CA7DCD" w:rsidP="00CA7DCD">
      <w:r>
        <w:separator/>
      </w:r>
    </w:p>
  </w:endnote>
  <w:endnote w:type="continuationSeparator" w:id="0">
    <w:p w14:paraId="3CF62EEE" w14:textId="77777777" w:rsidR="00CA7DCD" w:rsidRDefault="00CA7DCD" w:rsidP="00CA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1B98" w14:textId="77777777" w:rsidR="00CA7DCD" w:rsidRDefault="00CA7DCD" w:rsidP="00CA7DCD">
      <w:r>
        <w:separator/>
      </w:r>
    </w:p>
  </w:footnote>
  <w:footnote w:type="continuationSeparator" w:id="0">
    <w:p w14:paraId="26100680" w14:textId="77777777" w:rsidR="00CA7DCD" w:rsidRDefault="00CA7DCD" w:rsidP="00CA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53B"/>
    <w:rsid w:val="003745A7"/>
    <w:rsid w:val="004057FD"/>
    <w:rsid w:val="004D153B"/>
    <w:rsid w:val="006117D5"/>
    <w:rsid w:val="00664FFA"/>
    <w:rsid w:val="006D22BB"/>
    <w:rsid w:val="008B4C04"/>
    <w:rsid w:val="00AD7380"/>
    <w:rsid w:val="00C4107D"/>
    <w:rsid w:val="00CA7DCD"/>
    <w:rsid w:val="00DC1C48"/>
    <w:rsid w:val="00E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781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C5BFC"/>
    <w:rPr>
      <w:sz w:val="24"/>
      <w:szCs w:val="24"/>
    </w:rPr>
  </w:style>
  <w:style w:type="paragraph" w:styleId="Header">
    <w:name w:val="header"/>
    <w:basedOn w:val="Normal"/>
    <w:link w:val="HeaderChar"/>
    <w:rsid w:val="00CA7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DCD"/>
    <w:rPr>
      <w:sz w:val="24"/>
      <w:szCs w:val="24"/>
    </w:rPr>
  </w:style>
  <w:style w:type="paragraph" w:styleId="Footer">
    <w:name w:val="footer"/>
    <w:basedOn w:val="Normal"/>
    <w:link w:val="FooterChar"/>
    <w:rsid w:val="00CA7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7DCD"/>
    <w:rPr>
      <w:sz w:val="24"/>
      <w:szCs w:val="24"/>
    </w:rPr>
  </w:style>
  <w:style w:type="character" w:styleId="Hyperlink">
    <w:name w:val="Hyperlink"/>
    <w:unhideWhenUsed/>
    <w:rsid w:val="008B4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2024-02-26T18:09:00Z</dcterms:created>
  <dcterms:modified xsi:type="dcterms:W3CDTF">2024-02-28T16:26:00Z</dcterms:modified>
</cp:coreProperties>
</file>