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FF7B" w14:textId="77777777" w:rsidR="00186326" w:rsidRDefault="0018632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9A6D5F2" w14:textId="77777777" w:rsidR="00186326" w:rsidRDefault="001863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6A6A99" w14:textId="27955B07" w:rsidR="00186326" w:rsidRDefault="001863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ایّها السّائل البارع الصّادع فاصعد الی معارج الحکم الرّبّانیّة ثمّ ادخل فی جنّة الرّوحانیّة الالهیّة و استظلل فی ظلال شجرة المبارکة الّتی غرست فی بحبوحة الفردوس لتساقط لک ثمرة جنیّة عرفانیّة و تشهد آیات ربّک فی هذه الرّوضة المبارکة الّتی قدّر اللّه فیها ما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رأت عین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سمعت اذن بما کانت مستورة عن الأنظار و مخفیّة عن الأبصار الّا من اشهده اللّه ملکوت الرّوح و جعله علی الصّراط القیّم مستقیماً</w:t>
      </w:r>
    </w:p>
    <w:p w14:paraId="10084AD3" w14:textId="27D1DE02" w:rsidR="00186326" w:rsidRDefault="00EE7E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186326">
        <w:rPr>
          <w:rFonts w:ascii="Times Ext Roman" w:hAnsi="Times Ext Roman" w:cs="Naskh MT for Bosch School"/>
          <w:sz w:val="23"/>
          <w:szCs w:val="23"/>
          <w:rtl/>
        </w:rPr>
        <w:t>ثمّ اعلم بأنّ مسئلة الّتی س</w:t>
      </w:r>
      <w:r w:rsidR="0018632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86326">
        <w:rPr>
          <w:rFonts w:ascii="Times Ext Roman" w:hAnsi="Times Ext Roman" w:cs="Naskh MT for Bosch School"/>
          <w:sz w:val="23"/>
          <w:szCs w:val="23"/>
          <w:rtl/>
        </w:rPr>
        <w:t>لت عنها انّ لها شروح و تفاسیر لا</w:t>
      </w:r>
      <w:r w:rsidR="0018632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86326">
        <w:rPr>
          <w:rFonts w:ascii="Times Ext Roman" w:hAnsi="Times Ext Roman" w:cs="Naskh MT for Bosch School"/>
          <w:sz w:val="23"/>
          <w:szCs w:val="23"/>
          <w:rtl/>
        </w:rPr>
        <w:t>یمکن الیوم بیانها و لا</w:t>
      </w:r>
      <w:r w:rsidR="0018632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86326">
        <w:rPr>
          <w:rFonts w:ascii="Times Ext Roman" w:hAnsi="Times Ext Roman" w:cs="Naskh MT for Bosch School"/>
          <w:sz w:val="23"/>
          <w:szCs w:val="23"/>
          <w:rtl/>
        </w:rPr>
        <w:t xml:space="preserve">تقتدر الآذان ان تسمعها لأنّ النّفوس محجوبة بحجب الظّلام و الأبصار ضربت علیها غشاوة من النّار کیف </w:t>
      </w:r>
      <w:r w:rsidR="0018632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186326">
        <w:rPr>
          <w:rFonts w:ascii="Times Ext Roman" w:hAnsi="Times Ext Roman" w:cs="Naskh MT for Bosch School"/>
          <w:sz w:val="23"/>
          <w:szCs w:val="23"/>
          <w:rtl/>
        </w:rPr>
        <w:t>قتدر هذه الطّیور المجروحة بسهام البغضآء ان تطیر فی هوآء المعانی و البیان او تترّنم ببدایع الألحان علی الأفنان ولکن لمّا وجدت حضرتک ظمآناً الی کوثر معرفة اللّه و عطشاناً الی معین الصّافی العذب الجاری فی جنّة الأحدیّة لذا اشتاق قلبی ان اذکر لحضرتک کلمة ممّا القی اللّه فی قلوب المخلصین</w:t>
      </w:r>
    </w:p>
    <w:p w14:paraId="79E32300" w14:textId="393EAAA0" w:rsidR="00186326" w:rsidRDefault="00EE7E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186326">
        <w:rPr>
          <w:rFonts w:ascii="Times Ext Roman" w:hAnsi="Times Ext Roman" w:cs="Naskh MT for Bosch School"/>
          <w:sz w:val="23"/>
          <w:szCs w:val="23"/>
          <w:rtl/>
        </w:rPr>
        <w:t>فاعلم بأنّ الأرواح منقسم بروح حیوانیّة و روح انسانیّة و روح رحمانیّة و روح لاهوتیّة فأمّا الرّوح الحیوانیّة ال</w:t>
      </w:r>
      <w:r w:rsidR="0018632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86326">
        <w:rPr>
          <w:rFonts w:ascii="Times Ext Roman" w:hAnsi="Times Ext Roman" w:cs="Naskh MT for Bosch School"/>
          <w:sz w:val="23"/>
          <w:szCs w:val="23"/>
          <w:rtl/>
        </w:rPr>
        <w:t>ذی مشترک بین الانسان و الحیوان انّها فانیة فی ذاتها و معدومة عند انعدام الأجساد و اضمحلال الأجسام لأنّها من موادّ العناصر فلمّا کانت مادّتها قابلة الانعدام و متغیّرة فی تتابع الأزمان فلا</w:t>
      </w:r>
      <w:r w:rsidR="0018632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86326">
        <w:rPr>
          <w:rFonts w:ascii="Times Ext Roman" w:hAnsi="Times Ext Roman" w:cs="Naskh MT for Bosch School"/>
          <w:sz w:val="23"/>
          <w:szCs w:val="23"/>
          <w:rtl/>
        </w:rPr>
        <w:t>بدّ انّها تفنی</w:t>
      </w:r>
    </w:p>
    <w:p w14:paraId="5EAD4F9E" w14:textId="342482EF" w:rsidR="00186326" w:rsidRDefault="00EE7E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186326">
        <w:rPr>
          <w:rFonts w:ascii="Times Ext Roman" w:hAnsi="Times Ext Roman" w:cs="Naskh MT for Bosch School"/>
          <w:sz w:val="23"/>
          <w:szCs w:val="23"/>
          <w:rtl/>
        </w:rPr>
        <w:t>و امّا روح الانسانیّة عبارة عن النّفس النّاطقة الّتی یمتاز بها الانسان عن الحیوان انّها لیست من عوالم العناصر الجسمانیّة بل هی من موادّ روحانیّة لا</w:t>
      </w:r>
      <w:r w:rsidR="0018632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86326">
        <w:rPr>
          <w:rFonts w:ascii="Times Ext Roman" w:hAnsi="Times Ext Roman" w:cs="Naskh MT for Bosch School"/>
          <w:sz w:val="23"/>
          <w:szCs w:val="23"/>
          <w:rtl/>
        </w:rPr>
        <w:t>یعتریها الفساد و هی معذّبة بما انحجبت عن اللّه ربّها و احتجبت عن مشاهدة بارئها و ادراک آیات موجدها فی عوالم الأنفس و الآفاق و هی متصرّفة بذاتها فی ادراک کلّ شیء و محیطة بحقائق الممکنة علی ما هی علیها ان تتوجّه الی مرکز الهدی بین ملأ الانشآء والّا تنزل فی درکات الجهل و العمی و تهبط فی طبقات السّفلی من الضّلالة و الغوی</w:t>
      </w:r>
    </w:p>
    <w:p w14:paraId="20B94615" w14:textId="77BFD73F" w:rsidR="00186326" w:rsidRDefault="00EE7E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186326">
        <w:rPr>
          <w:rFonts w:ascii="Times Ext Roman" w:hAnsi="Times Ext Roman" w:cs="Naskh MT for Bosch School"/>
          <w:sz w:val="23"/>
          <w:szCs w:val="23"/>
          <w:rtl/>
        </w:rPr>
        <w:t>و امّا روح الرّحمانیّة الّتی من امر اللّه فهی عبارة عن القوّة القدسیّة و التّأییدات الرّبّانیّة و التّوفیقات الصّمدانیّة و المعارف الالهیّة و العلوم السّماویّة الّتی یؤیّد اللّه بها من یشآء من عباده الصّالحین و بها یحصل لهم المکاشفات الغیبیّة و المشاهدات اللّاریبیّة و یفوزون بالرّحمة الکاملة السّابقة و النّعمة السّابغة و یدخلون فی جنّة الأحدیّة و الحدیقة الصّمدانیّة و یطربون و یحبرون بما اعطاهم اللّه من فضله و یشکرونه علی نعمه و آلائه</w:t>
      </w:r>
    </w:p>
    <w:p w14:paraId="7DE6CBB6" w14:textId="15B19695" w:rsidR="00186326" w:rsidRDefault="00EE7E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186326">
        <w:rPr>
          <w:rFonts w:ascii="Times Ext Roman" w:hAnsi="Times Ext Roman" w:cs="Naskh MT for Bosch School"/>
          <w:sz w:val="23"/>
          <w:szCs w:val="23"/>
          <w:rtl/>
        </w:rPr>
        <w:t>و امّا روح اللّاهوتیّة فهی جوهرة قدسیّة و کلمة تامّة و آیة کاملة و سرّ الوجود و حقیقة المکنونة عن اعین کلّ موجود و هی القلم الأعلی و النّفس الرّحمانیّة و ظهور الحقّ عن مشرق الابداع و شمسه فی مطلع الاختراع فهذه مختصّة بالأنبیآء فی عوالم الانشآء</w:t>
      </w:r>
    </w:p>
    <w:p w14:paraId="2455C202" w14:textId="58EA8DFF" w:rsidR="00186326" w:rsidRDefault="00EE7E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186326">
        <w:rPr>
          <w:rFonts w:ascii="Times Ext Roman" w:hAnsi="Times Ext Roman" w:cs="Naskh MT for Bosch School"/>
          <w:sz w:val="23"/>
          <w:szCs w:val="23"/>
          <w:rtl/>
        </w:rPr>
        <w:t>و من غیر هذه الأرواح الّتی بیّنتها و ذکرتها لحضرتک قد خلق اللّه ارواحاً لا</w:t>
      </w:r>
      <w:r w:rsidR="0018632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86326">
        <w:rPr>
          <w:rFonts w:ascii="Times Ext Roman" w:hAnsi="Times Ext Roman" w:cs="Naskh MT for Bosch School"/>
          <w:sz w:val="23"/>
          <w:szCs w:val="23"/>
          <w:rtl/>
        </w:rPr>
        <w:t>تعدّ و لا</w:t>
      </w:r>
      <w:r w:rsidR="0018632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86326">
        <w:rPr>
          <w:rFonts w:ascii="Times Ext Roman" w:hAnsi="Times Ext Roman" w:cs="Naskh MT for Bosch School"/>
          <w:sz w:val="23"/>
          <w:szCs w:val="23"/>
          <w:rtl/>
        </w:rPr>
        <w:t>تحصی و منها روحاً نباتیّاً و روحاً ملکوتیّاً و روحاً جبروتیّاً و روحاً عقلیّاً و کذلک بین الأنبیآء ارواح مشترکة و ارواح مختصّة کروح الأمین انّها مختصّة بالکلمة العلیا و القلم الأعلی محمّد رسول اللّه صلّی اللّه علیه و سلّم کما قال اللّه تعالی و نزل روح الأمین علی قلبک ولکن لو اردنا بیان ذلک لا</w:t>
      </w:r>
      <w:r w:rsidR="0018632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86326">
        <w:rPr>
          <w:rFonts w:ascii="Times Ext Roman" w:hAnsi="Times Ext Roman" w:cs="Naskh MT for Bosch School"/>
          <w:sz w:val="23"/>
          <w:szCs w:val="23"/>
          <w:rtl/>
        </w:rPr>
        <w:t>یکفیه الأوراق و لا</w:t>
      </w:r>
      <w:r w:rsidR="0018632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86326">
        <w:rPr>
          <w:rFonts w:ascii="Times Ext Roman" w:hAnsi="Times Ext Roman" w:cs="Naskh MT for Bosch School"/>
          <w:sz w:val="23"/>
          <w:szCs w:val="23"/>
          <w:rtl/>
        </w:rPr>
        <w:t>تستطیع الآذان ان تسمعها لذا نختم القول الی هذا المقام و نکتفی به</w:t>
      </w:r>
    </w:p>
    <w:p w14:paraId="725FCE6E" w14:textId="39564E7F" w:rsidR="00186326" w:rsidRDefault="00EE7E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lastRenderedPageBreak/>
        <w:tab/>
      </w:r>
      <w:r w:rsidR="00186326">
        <w:rPr>
          <w:rFonts w:ascii="Times Ext Roman" w:hAnsi="Times Ext Roman" w:cs="Naskh MT for Bosch School"/>
          <w:sz w:val="23"/>
          <w:szCs w:val="23"/>
          <w:rtl/>
        </w:rPr>
        <w:t>یا ایّها السّائل الجلیل لعمری لو استنشقت رائحة الوفآء لألقیت علیک کلمةً لو تسمعها تطیر فی هوآء تسمع من هزیز اریاحه ب</w:t>
      </w:r>
      <w:r w:rsidR="0018632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86326">
        <w:rPr>
          <w:rFonts w:ascii="Times Ext Roman" w:hAnsi="Times Ext Roman" w:cs="Naskh MT for Bosch School"/>
          <w:sz w:val="23"/>
          <w:szCs w:val="23"/>
          <w:rtl/>
        </w:rPr>
        <w:t>نّه لا اله الّا هو ولکن حینئذ کلّت السن بلابل الحقّ عن بدائع النّغمات بل تسری حکم الرّبّانیّة من القلوب الی الصّدور کسریان الرّوح فی النّفوس نعم ما قال و لقد خلوت مع الحبیب و بیننا سرّ ارّق من النّسیم اذا سری</w:t>
      </w:r>
    </w:p>
    <w:p w14:paraId="0ED08EF9" w14:textId="264642A1" w:rsidR="00186326" w:rsidRDefault="00186326" w:rsidP="0018632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076D2AF" w14:textId="197D6642" w:rsidR="000803E4" w:rsidRDefault="000803E4" w:rsidP="000803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AC8ADFE" w14:textId="7FC7D611" w:rsidR="000803E4" w:rsidRDefault="000803E4" w:rsidP="000803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06C407D" w14:textId="43F2CE0E" w:rsidR="000803E4" w:rsidRDefault="000803E4" w:rsidP="000803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4D7D656" w14:textId="7746869E" w:rsidR="000803E4" w:rsidRDefault="000803E4" w:rsidP="000803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7A75262" w14:textId="19106487" w:rsidR="000803E4" w:rsidRDefault="000803E4" w:rsidP="000803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ED4A3D" w14:textId="3E45CCAB" w:rsidR="000803E4" w:rsidRDefault="000803E4" w:rsidP="000803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6C9930A" w14:textId="4E1AB515" w:rsidR="000803E4" w:rsidRDefault="000803E4" w:rsidP="000803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1A1C749" w14:textId="6667217F" w:rsidR="000803E4" w:rsidRDefault="000803E4" w:rsidP="000803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55DFF37" w14:textId="77777777" w:rsidR="000803E4" w:rsidRDefault="000803E4" w:rsidP="000803E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214AB9C" w14:textId="77777777" w:rsidR="000803E4" w:rsidRDefault="000803E4" w:rsidP="000803E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E085637" w14:textId="77777777" w:rsidR="000803E4" w:rsidRDefault="000803E4" w:rsidP="000803E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۳ </w:t>
      </w:r>
      <w:r>
        <w:rPr>
          <w:rFonts w:cs="Arial"/>
          <w:sz w:val="18"/>
          <w:szCs w:val="18"/>
          <w:rtl/>
          <w:lang w:val="en-CA"/>
        </w:rPr>
        <w:t xml:space="preserve">نوامبر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 xml:space="preserve">۱۱:۰۰ </w:t>
      </w:r>
      <w:r>
        <w:rPr>
          <w:rFonts w:cs="Arial"/>
          <w:sz w:val="18"/>
          <w:szCs w:val="18"/>
          <w:rtl/>
          <w:lang w:val="en-CA"/>
        </w:rPr>
        <w:t>قبل از ظهر</w:t>
      </w:r>
    </w:p>
    <w:p w14:paraId="1D7CE738" w14:textId="77777777" w:rsidR="000803E4" w:rsidRPr="000803E4" w:rsidRDefault="000803E4" w:rsidP="000803E4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803E4" w:rsidRPr="000803E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A53F" w14:textId="77777777" w:rsidR="00AE2DE2" w:rsidRDefault="00AE2DE2" w:rsidP="00AE2DE2">
      <w:r>
        <w:separator/>
      </w:r>
    </w:p>
  </w:endnote>
  <w:endnote w:type="continuationSeparator" w:id="0">
    <w:p w14:paraId="73575EC9" w14:textId="77777777" w:rsidR="00AE2DE2" w:rsidRDefault="00AE2DE2" w:rsidP="00AE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A15A" w14:textId="77777777" w:rsidR="00AE2DE2" w:rsidRDefault="00AE2DE2" w:rsidP="00AE2DE2">
      <w:r>
        <w:separator/>
      </w:r>
    </w:p>
  </w:footnote>
  <w:footnote w:type="continuationSeparator" w:id="0">
    <w:p w14:paraId="13854DE4" w14:textId="77777777" w:rsidR="00AE2DE2" w:rsidRDefault="00AE2DE2" w:rsidP="00AE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26"/>
    <w:rsid w:val="000803E4"/>
    <w:rsid w:val="00186326"/>
    <w:rsid w:val="001B025E"/>
    <w:rsid w:val="00636762"/>
    <w:rsid w:val="00AE2DE2"/>
    <w:rsid w:val="00C60A18"/>
    <w:rsid w:val="00D020F4"/>
    <w:rsid w:val="00E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900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020F4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AE2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2D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E2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2DE2"/>
    <w:rPr>
      <w:sz w:val="24"/>
      <w:szCs w:val="24"/>
      <w:lang w:val="en-US" w:eastAsia="en-US"/>
    </w:rPr>
  </w:style>
  <w:style w:type="character" w:styleId="Hyperlink">
    <w:name w:val="Hyperlink"/>
    <w:unhideWhenUsed/>
    <w:rsid w:val="00080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2023-10-14T14:30:00Z</dcterms:created>
  <dcterms:modified xsi:type="dcterms:W3CDTF">2023-10-30T15:36:00Z</dcterms:modified>
</cp:coreProperties>
</file>