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0CA3" w14:textId="77777777" w:rsidR="009112A6" w:rsidRDefault="009112A6" w:rsidP="009112A6">
      <w:pPr>
        <w:jc w:val="right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٩</w:t>
      </w:r>
      <w:r>
        <w:rPr>
          <w:rStyle w:val="FootnoteReference"/>
          <w:rFonts w:ascii="Times Ext Roman" w:hAnsi="Times Ext Roman" w:cs="Naskh MT for Bosch School"/>
          <w:sz w:val="23"/>
          <w:szCs w:val="23"/>
          <w:rtl/>
          <w:lang w:bidi="fa-IR"/>
        </w:rPr>
        <w:footnoteReference w:customMarkFollows="1" w:id="1"/>
        <w:t>۱</w:t>
      </w:r>
    </w:p>
    <w:p w14:paraId="5F5507AA" w14:textId="77777777" w:rsidR="00A93B15" w:rsidRDefault="00A93B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13F35A" w14:textId="479A961B" w:rsidR="00A93B15" w:rsidRDefault="00A93B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046BA16F" w14:textId="2682C338" w:rsidR="00A93B15" w:rsidRDefault="00E77F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ناظم‌الأطبّآء</w:t>
      </w:r>
      <w:r w:rsidR="00A93B15">
        <w:rPr>
          <w:rFonts w:ascii="Times Ext Roman" w:hAnsi="Times Ext Roman" w:cs="Naskh MT for Bosch School"/>
          <w:sz w:val="23"/>
          <w:szCs w:val="23"/>
          <w:rtl/>
        </w:rPr>
        <w:t xml:space="preserve"> علیه بهآء اللّه الأبهی</w:t>
      </w:r>
    </w:p>
    <w:p w14:paraId="301CDBB8" w14:textId="77777777" w:rsidR="00A93B15" w:rsidRDefault="00A93B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E25E4C1" w14:textId="77777777" w:rsidR="00A93B15" w:rsidRDefault="00A93B15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6EC5A1D1" w14:textId="77777777" w:rsidR="00A93B15" w:rsidRDefault="00A93B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DDC9BC" w14:textId="018804C7" w:rsidR="00E77FB5" w:rsidRDefault="00A93B1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اللّهمّ یا ربّی الرّحمن انت الکریم و انت المنّان انّی اتضرّع الیک باللّسان و الجنان و ابثّ شکوای بین یدیک </w:t>
      </w:r>
      <w:r w:rsidR="00E77FB5">
        <w:rPr>
          <w:rFonts w:ascii="Times Ext Roman" w:hAnsi="Times Ext Roman" w:cs="Naskh MT for Bosch School"/>
          <w:sz w:val="23"/>
          <w:szCs w:val="23"/>
          <w:rtl/>
        </w:rPr>
        <w:t>علی اهل العدوان ربّ تری انّ الخ</w:t>
      </w:r>
      <w:r>
        <w:rPr>
          <w:rFonts w:ascii="Times Ext Roman" w:hAnsi="Times Ext Roman" w:cs="Naskh MT for Bosch School"/>
          <w:sz w:val="23"/>
          <w:szCs w:val="23"/>
          <w:rtl/>
        </w:rPr>
        <w:t>ونة الجهلآء قد افتروا علی الأحبّآء و الأصفیآء یصوّبون الیهم سهام البهتان فی کلّ حین و آن و</w:t>
      </w:r>
      <w:r w:rsidR="00E77FB5">
        <w:rPr>
          <w:rFonts w:ascii="Times Ext Roman" w:hAnsi="Times Ext Roman" w:cs="Naskh MT for Bosch School"/>
          <w:sz w:val="23"/>
          <w:szCs w:val="23"/>
          <w:rtl/>
        </w:rPr>
        <w:t xml:space="preserve"> یشرعون الیهم اسنّة الطّعن و ال</w:t>
      </w:r>
      <w:r w:rsidR="00E77FB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77FB5">
        <w:rPr>
          <w:rFonts w:ascii="Times Ext Roman" w:hAnsi="Times Ext Roman" w:cs="Naskh MT for Bosch School"/>
          <w:sz w:val="23"/>
          <w:szCs w:val="23"/>
          <w:rtl/>
        </w:rPr>
        <w:t>فترآء بلسان حد</w:t>
      </w:r>
      <w:r>
        <w:rPr>
          <w:rFonts w:ascii="Times Ext Roman" w:hAnsi="Times Ext Roman" w:cs="Naskh MT for Bosch School"/>
          <w:sz w:val="23"/>
          <w:szCs w:val="23"/>
          <w:rtl/>
        </w:rPr>
        <w:t>اد و انّک لتعلم انّ احبّائک برآء من کلّ فساد و متجنّبین عن اهل العناد س</w:t>
      </w:r>
      <w:r w:rsidR="000A01DC">
        <w:rPr>
          <w:rFonts w:ascii="Times Ext Roman" w:hAnsi="Times Ext Roman" w:cs="Naskh MT for Bosch School"/>
          <w:sz w:val="23"/>
          <w:szCs w:val="23"/>
          <w:rtl/>
        </w:rPr>
        <w:t>الکین سبیل الرّشاد قد اشتغلوا ب</w:t>
      </w:r>
      <w:r w:rsidR="000A01D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نفسهم و سلکوا فی سبیل رضائک و رضوا بقضائک و صبروا علی بلائک و نطقوا بثنائک و سرعوا الی مشهد الفدآء یتمنّون کأس الرّدی حبّاً بجمالک و یبتهلون الیک بقلوب طافحة بالولآء و لا</w:t>
      </w:r>
      <w:r w:rsidR="00E77FB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یتقرّبون الی الثّوّار و لا</w:t>
      </w:r>
      <w:r w:rsidR="00E77FB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77FB5">
        <w:rPr>
          <w:rFonts w:ascii="Times Ext Roman" w:hAnsi="Times Ext Roman" w:cs="Naskh MT for Bosch School"/>
          <w:sz w:val="23"/>
          <w:szCs w:val="23"/>
          <w:rtl/>
        </w:rPr>
        <w:t>یستمعون من اولی ال</w:t>
      </w:r>
      <w:r w:rsidR="00E77FB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ستکبار و لا</w:t>
      </w:r>
      <w:r w:rsidR="00E77FB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یتکلّمون بکلمة تشمئزّ منها قلوب الفجّار فکیف الأبرار مع ذلک تری الأعدآء لا</w:t>
      </w:r>
      <w:r w:rsidR="00E77FB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یمهلونهم طرفة عین من الجفآء و لا</w:t>
      </w:r>
      <w:r w:rsidR="00E77FB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یسکتون عن کلمة السّوء بهذا الأثنآء ربّ احفظ عبادک المخلصین من سهام المبغضین و احرس احبّتک الموقنین من</w:t>
      </w:r>
      <w:r w:rsidR="00E77FB5">
        <w:rPr>
          <w:rFonts w:ascii="Times Ext Roman" w:hAnsi="Times Ext Roman" w:cs="Naskh MT for Bosch School"/>
          <w:sz w:val="23"/>
          <w:szCs w:val="23"/>
          <w:rtl/>
        </w:rPr>
        <w:t xml:space="preserve"> ظلم الجائرین و قهم عذاب اللّؤم</w:t>
      </w:r>
      <w:r w:rsidR="00E77FB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تعدّی الخصمآء و سطوة الزّ</w:t>
      </w:r>
      <w:r w:rsidR="00E77FB5">
        <w:rPr>
          <w:rFonts w:ascii="Times Ext Roman" w:hAnsi="Times Ext Roman" w:cs="Naskh MT for Bosch School"/>
          <w:sz w:val="23"/>
          <w:szCs w:val="23"/>
          <w:rtl/>
        </w:rPr>
        <w:t>نمآء و عدوان کلّ عتلّ لئیم معتد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اثیم انّک انت الح</w:t>
      </w:r>
      <w:r w:rsidR="00E77FB5">
        <w:rPr>
          <w:rFonts w:ascii="Times Ext Roman" w:hAnsi="Times Ext Roman" w:cs="Naskh MT for Bosch School"/>
          <w:sz w:val="23"/>
          <w:szCs w:val="23"/>
          <w:rtl/>
        </w:rPr>
        <w:t>افظ الواقی الحارس القویّ المتین</w:t>
      </w:r>
    </w:p>
    <w:p w14:paraId="0EBBA288" w14:textId="5A2BFA11" w:rsidR="00A93B15" w:rsidRDefault="00C26508" w:rsidP="00E77FB5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93B15">
        <w:rPr>
          <w:rFonts w:ascii="Times Ext Roman" w:hAnsi="Times Ext Roman" w:cs="Naskh MT for Bosch School"/>
          <w:sz w:val="23"/>
          <w:szCs w:val="23"/>
          <w:rtl/>
        </w:rPr>
        <w:t>حمداً لمن اشرق و لاح من الأفق الأعلی علی القلوب الصّافیة ا</w:t>
      </w:r>
      <w:r w:rsidR="00E77FB5">
        <w:rPr>
          <w:rFonts w:ascii="Times Ext Roman" w:hAnsi="Times Ext Roman" w:cs="Naskh MT for Bosch School"/>
          <w:sz w:val="23"/>
          <w:szCs w:val="23"/>
          <w:rtl/>
        </w:rPr>
        <w:t>لمنجذبة الی الملکوت الأبهی و تل</w:t>
      </w:r>
      <w:r w:rsidR="00E77FB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E77FB5">
        <w:rPr>
          <w:rFonts w:ascii="Times Ext Roman" w:hAnsi="Times Ext Roman" w:cs="Naskh MT for Bosch School"/>
          <w:sz w:val="23"/>
          <w:szCs w:val="23"/>
          <w:rtl/>
        </w:rPr>
        <w:t>ل</w:t>
      </w:r>
      <w:r w:rsidR="00E77FB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93B15">
        <w:rPr>
          <w:rFonts w:ascii="Times Ext Roman" w:hAnsi="Times Ext Roman" w:cs="Naskh MT for Bosch School"/>
          <w:sz w:val="23"/>
          <w:szCs w:val="23"/>
          <w:rtl/>
        </w:rPr>
        <w:t>ت انواره المقدّسة علی الحقائق المست</w:t>
      </w:r>
      <w:r w:rsidR="00E77FB5">
        <w:rPr>
          <w:rFonts w:ascii="Times Ext Roman" w:hAnsi="Times Ext Roman" w:cs="Naskh MT for Bosch School"/>
          <w:sz w:val="23"/>
          <w:szCs w:val="23"/>
          <w:rtl/>
        </w:rPr>
        <w:t>نبئة من الحقیقة المقدّسة العلیا ف</w:t>
      </w:r>
      <w:r w:rsidR="00E77FB5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93B15">
        <w:rPr>
          <w:rFonts w:ascii="Times Ext Roman" w:hAnsi="Times Ext Roman" w:cs="Naskh MT for Bosch School"/>
          <w:sz w:val="23"/>
          <w:szCs w:val="23"/>
          <w:rtl/>
        </w:rPr>
        <w:t>نطق الورقآء فی الحدیقة النّورآء علی الأفنان بفنون الألحان و ابدع الأنغام فی جنّة الرّضوان فت</w:t>
      </w:r>
      <w:r w:rsidR="00A552AD">
        <w:rPr>
          <w:rFonts w:ascii="Times Ext Roman" w:hAnsi="Times Ext Roman" w:cs="Naskh MT for Bosch School"/>
          <w:sz w:val="23"/>
          <w:szCs w:val="23"/>
          <w:rtl/>
        </w:rPr>
        <w:t>رنّح المنجذبون بنسائم الرّحمن ک</w:t>
      </w:r>
      <w:r w:rsidR="00A552AD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A93B15">
        <w:rPr>
          <w:rFonts w:ascii="Times Ext Roman" w:hAnsi="Times Ext Roman" w:cs="Naskh MT for Bosch School"/>
          <w:sz w:val="23"/>
          <w:szCs w:val="23"/>
          <w:rtl/>
        </w:rPr>
        <w:t>نّها صهبآء صافیة طافحة من کأس السّرّآء و انجذبت القلوب و انشرحت الصّدور و انتعشت الأرواح من انوار ذلک المصبا</w:t>
      </w:r>
      <w:r w:rsidR="00E77FB5">
        <w:rPr>
          <w:rFonts w:ascii="Times Ext Roman" w:hAnsi="Times Ext Roman" w:cs="Naskh MT for Bosch School"/>
          <w:sz w:val="23"/>
          <w:szCs w:val="23"/>
          <w:rtl/>
        </w:rPr>
        <w:t>ح الّذی اشرق و لاح من ملکوت الع</w:t>
      </w:r>
      <w:r w:rsidR="00A93B15">
        <w:rPr>
          <w:rFonts w:ascii="Times Ext Roman" w:hAnsi="Times Ext Roman" w:cs="Naskh MT for Bosch School"/>
          <w:sz w:val="23"/>
          <w:szCs w:val="23"/>
          <w:rtl/>
        </w:rPr>
        <w:t>لی و التّحیّة و</w:t>
      </w:r>
      <w:r w:rsidR="00E77FB5">
        <w:rPr>
          <w:rFonts w:ascii="Times Ext Roman" w:hAnsi="Times Ext Roman" w:cs="Naskh MT for Bosch School"/>
          <w:sz w:val="23"/>
          <w:szCs w:val="23"/>
          <w:rtl/>
        </w:rPr>
        <w:t xml:space="preserve"> الثّنآء علی الحقیقة النّورانیّ</w:t>
      </w:r>
      <w:r w:rsidR="00E77FB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77FB5">
        <w:rPr>
          <w:rFonts w:ascii="Times Ext Roman" w:hAnsi="Times Ext Roman" w:cs="Naskh MT for Bosch School"/>
          <w:sz w:val="23"/>
          <w:szCs w:val="23"/>
          <w:rtl/>
        </w:rPr>
        <w:t xml:space="preserve"> و الکلمة الجامعة الرّحمانیّ</w:t>
      </w:r>
      <w:r w:rsidR="00E77FB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93B15">
        <w:rPr>
          <w:rFonts w:ascii="Times Ext Roman" w:hAnsi="Times Ext Roman" w:cs="Naskh MT for Bosch School"/>
          <w:sz w:val="23"/>
          <w:szCs w:val="23"/>
          <w:rtl/>
        </w:rPr>
        <w:t xml:space="preserve"> و الجلوة الصّمدا</w:t>
      </w:r>
      <w:r w:rsidR="00E77FB5">
        <w:rPr>
          <w:rFonts w:ascii="Times Ext Roman" w:hAnsi="Times Ext Roman" w:cs="Naskh MT for Bosch School"/>
          <w:sz w:val="23"/>
          <w:szCs w:val="23"/>
          <w:rtl/>
        </w:rPr>
        <w:t>نیّ</w:t>
      </w:r>
      <w:r w:rsidR="00E77FB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E77FB5">
        <w:rPr>
          <w:rFonts w:ascii="Times Ext Roman" w:hAnsi="Times Ext Roman" w:cs="Naskh MT for Bosch School"/>
          <w:sz w:val="23"/>
          <w:szCs w:val="23"/>
          <w:rtl/>
        </w:rPr>
        <w:t xml:space="preserve"> و الطّلعة السّبحانیّ</w:t>
      </w:r>
      <w:r w:rsidR="00E77FB5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A93B15">
        <w:rPr>
          <w:rFonts w:ascii="Times Ext Roman" w:hAnsi="Times Ext Roman" w:cs="Naskh MT for Bosch School"/>
          <w:sz w:val="23"/>
          <w:szCs w:val="23"/>
          <w:rtl/>
        </w:rPr>
        <w:t xml:space="preserve"> الواسطة الکبری و الوسیلة العظمی و المشیّة المقدّسة البیضآء الدّال</w:t>
      </w:r>
      <w:r w:rsidR="00E77FB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93B15">
        <w:rPr>
          <w:rFonts w:ascii="Times Ext Roman" w:hAnsi="Times Ext Roman" w:cs="Naskh MT for Bosch School"/>
          <w:sz w:val="23"/>
          <w:szCs w:val="23"/>
          <w:rtl/>
        </w:rPr>
        <w:t>ة علی الطّریقة المُثْلی الهادیة للوری الی سبیل لا عوج فیها و لا امتی و علی من اتبعه فی هذا الصّراط المستق</w:t>
      </w:r>
      <w:r w:rsidR="00E77FB5">
        <w:rPr>
          <w:rFonts w:ascii="Times Ext Roman" w:hAnsi="Times Ext Roman" w:cs="Naskh MT for Bosch School"/>
          <w:sz w:val="23"/>
          <w:szCs w:val="23"/>
          <w:rtl/>
        </w:rPr>
        <w:t>یم و سلک فی المنهج القویم و شرب</w:t>
      </w:r>
      <w:r w:rsidR="00A93B15">
        <w:rPr>
          <w:rFonts w:ascii="Times Ext Roman" w:hAnsi="Times Ext Roman" w:cs="Naskh MT for Bosch School"/>
          <w:sz w:val="23"/>
          <w:szCs w:val="23"/>
          <w:rtl/>
        </w:rPr>
        <w:t xml:space="preserve"> من عین التّسنیم و ثبت علی العهد القدیم و ما</w:t>
      </w:r>
      <w:r w:rsidR="00E77FB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93B15">
        <w:rPr>
          <w:rFonts w:ascii="Times Ext Roman" w:hAnsi="Times Ext Roman" w:cs="Naskh MT for Bosch School"/>
          <w:sz w:val="23"/>
          <w:szCs w:val="23"/>
          <w:rtl/>
        </w:rPr>
        <w:t>اخذته لومة لائم من کلّ عتلّ زنیم الی ابد الآبدین و سرمد الدّهر فی القرون الآخرین</w:t>
      </w:r>
    </w:p>
    <w:p w14:paraId="54706D46" w14:textId="5C77E3F6" w:rsidR="00A93B15" w:rsidRDefault="00C26508" w:rsidP="009B352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A93B15">
        <w:rPr>
          <w:rFonts w:ascii="Times Ext Roman" w:hAnsi="Times Ext Roman" w:cs="Naskh MT for Bosch School"/>
          <w:sz w:val="23"/>
          <w:szCs w:val="23"/>
          <w:rtl/>
        </w:rPr>
        <w:t>ای ثابت بر پیما</w:t>
      </w:r>
      <w:r w:rsidR="00C276DF">
        <w:rPr>
          <w:rFonts w:ascii="Times Ext Roman" w:hAnsi="Times Ext Roman" w:cs="Naskh MT for Bosch School"/>
          <w:sz w:val="23"/>
          <w:szCs w:val="23"/>
          <w:rtl/>
        </w:rPr>
        <w:t>ن نامهٴ نامی مشحون ب</w:t>
      </w:r>
      <w:r w:rsidR="00E77FB5">
        <w:rPr>
          <w:rFonts w:ascii="Times Ext Roman" w:hAnsi="Times Ext Roman" w:cs="Naskh MT for Bosch School"/>
          <w:sz w:val="23"/>
          <w:szCs w:val="23"/>
          <w:rtl/>
        </w:rPr>
        <w:t>جواهر و ل</w:t>
      </w:r>
      <w:r w:rsidR="00E77FB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93B15">
        <w:rPr>
          <w:rFonts w:ascii="Times Ext Roman" w:hAnsi="Times Ext Roman" w:cs="Naskh MT for Bosch School"/>
          <w:sz w:val="23"/>
          <w:szCs w:val="23"/>
          <w:rtl/>
        </w:rPr>
        <w:t>لی و حقائق و معانی سرور مبذول نمود و حبور مشهود کرد فی‌الحقیقه چنانست که مرقوم نمودی یاران از هر فساد و فتنه در کنار و مجتنب از حرکات و سکنات اهل استکبار ساکت و خاموش سرمست و مدهوش و از نفحات قدس در جوش و خروش نه با اهل سیاست همراز و نه با حر</w:t>
      </w:r>
      <w:r w:rsidR="00E77FB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A93B15">
        <w:rPr>
          <w:rFonts w:ascii="Times Ext Roman" w:hAnsi="Times Ext Roman" w:cs="Naskh MT for Bosch School"/>
          <w:sz w:val="23"/>
          <w:szCs w:val="23"/>
          <w:rtl/>
        </w:rPr>
        <w:t xml:space="preserve">یّت‌طلبان دمساز نه در فکر حکومت نه مشغول بذمّ احدی از ملّت از جمیع جز ذکر حقّ غافل و بیزار و بنصّ قاطع مطیع حکومت شهریار و بامر شدید منقاد سریر سلطنت بخود مشغولند و بسلوک در سبیل رضای الهی مألوف تعدیل اخلاق کنند و </w:t>
      </w:r>
      <w:r w:rsidR="00A93B15">
        <w:rPr>
          <w:rFonts w:ascii="Times Ext Roman" w:hAnsi="Times Ext Roman" w:cs="Naskh MT for Bosch School"/>
          <w:sz w:val="23"/>
          <w:szCs w:val="23"/>
          <w:rtl/>
        </w:rPr>
        <w:lastRenderedPageBreak/>
        <w:t>تشویق بصفات ممدوحهٴ انسان بتصفیهٴ قلوب پردازند و بتزکیهٴ نفوس مشغول گردند زیرا در جهان دل و جان تأثیر و نفوذ جویند و از عالم امکان و شئون نفس و هوی بیزارند باری یاران باید بر مسلک خویش برقرار باشند و از غلوّ و استکبار بیگانگان تغییر و تبدیل در روش و سلوک ندهند در هیچ امری مداخله نکنند و بهیچ مسئله‌ئی از مسائل سیاسیّه نپردازند شب و روز منجذب بنفحات قدس گردند و متذکّر بذکر حقّ در محافل انس از راز و نیاز دم ز</w:t>
      </w:r>
      <w:r w:rsidR="002E0278">
        <w:rPr>
          <w:rFonts w:ascii="Times Ext Roman" w:hAnsi="Times Ext Roman" w:cs="Naskh MT for Bosch School"/>
          <w:sz w:val="23"/>
          <w:szCs w:val="23"/>
          <w:rtl/>
        </w:rPr>
        <w:t>نند و بافق عزّت پرواز کنند و ب</w:t>
      </w:r>
      <w:r w:rsidR="00A93B15">
        <w:rPr>
          <w:rFonts w:ascii="Times Ext Roman" w:hAnsi="Times Ext Roman" w:cs="Naskh MT for Bosch School"/>
          <w:sz w:val="23"/>
          <w:szCs w:val="23"/>
          <w:rtl/>
        </w:rPr>
        <w:t>آهنگ و نغمه و آوا</w:t>
      </w:r>
      <w:r w:rsidR="00E77FB5">
        <w:rPr>
          <w:rFonts w:ascii="Times Ext Roman" w:hAnsi="Times Ext Roman" w:cs="Naskh MT for Bosch School"/>
          <w:sz w:val="23"/>
          <w:szCs w:val="23"/>
          <w:rtl/>
        </w:rPr>
        <w:t>زی پردازند که عالم آفرینش را ب</w:t>
      </w:r>
      <w:r w:rsidR="00A93B15">
        <w:rPr>
          <w:rFonts w:ascii="Times Ext Roman" w:hAnsi="Times Ext Roman" w:cs="Naskh MT for Bosch School"/>
          <w:sz w:val="23"/>
          <w:szCs w:val="23"/>
          <w:rtl/>
        </w:rPr>
        <w:t>وجد و طرب آرند اینست روش و تکلیف بهائیان اینست مسلک روحانیان اینست مشرب ربّانیان طوبی لمن فاز بهذا الأمر العظیم و قام علی اطاعة ربّه الکریم انّ ذلک لهو الفوز العظیم و علیک البهآء الأبهی جمیع متعلّقان</w:t>
      </w:r>
      <w:r w:rsidR="00E77FB5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A93B15">
        <w:rPr>
          <w:rFonts w:ascii="Times Ext Roman" w:hAnsi="Times Ext Roman" w:cs="Naskh MT for Bosch School"/>
          <w:sz w:val="23"/>
          <w:szCs w:val="23"/>
          <w:rtl/>
        </w:rPr>
        <w:t>را از ذکور و اناث تحیّت ابدع ابهی ابلاغ دارید ع ع</w:t>
      </w:r>
    </w:p>
    <w:p w14:paraId="0A7C4A42" w14:textId="50FADF1E" w:rsidR="00AC1C06" w:rsidRDefault="00AC1C06" w:rsidP="00C2650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34E7297" w14:textId="338EEBE4" w:rsidR="00852C90" w:rsidRDefault="00852C90" w:rsidP="00852C9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CFC45ED" w14:textId="45133C23" w:rsidR="00852C90" w:rsidRDefault="00852C90" w:rsidP="00852C9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DF6D68C" w14:textId="51916571" w:rsidR="00852C90" w:rsidRDefault="00852C90" w:rsidP="00852C9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1ED7CD0" w14:textId="1EDA0C75" w:rsidR="00852C90" w:rsidRDefault="00852C90" w:rsidP="00852C9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E1CB6A0" w14:textId="1E96F4F7" w:rsidR="00852C90" w:rsidRDefault="00852C90" w:rsidP="00852C9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0405D3B" w14:textId="60456E6F" w:rsidR="00852C90" w:rsidRDefault="00852C90" w:rsidP="00852C9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2AA7589" w14:textId="406BE11C" w:rsidR="00852C90" w:rsidRDefault="00852C90" w:rsidP="00852C90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1BA5F8C" w14:textId="77777777" w:rsidR="00852C90" w:rsidRDefault="00852C90" w:rsidP="00852C9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5F04498" w14:textId="77777777" w:rsidR="00852C90" w:rsidRDefault="00852C90" w:rsidP="00852C90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D8440AD" w14:textId="77777777" w:rsidR="00852C90" w:rsidRDefault="00852C90" w:rsidP="00852C9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۲۲ اکتبر</w:t>
      </w:r>
      <w:r>
        <w:rPr>
          <w:rFonts w:cs="Arial"/>
          <w:sz w:val="18"/>
          <w:szCs w:val="18"/>
          <w:rtl/>
          <w:lang w:val="en-CA"/>
        </w:rPr>
        <w:t xml:space="preserve"> ۲۰۲۳، ساعت </w:t>
      </w:r>
      <w:r>
        <w:rPr>
          <w:rFonts w:cs="Arial" w:hint="cs"/>
          <w:sz w:val="18"/>
          <w:szCs w:val="18"/>
          <w:rtl/>
          <w:lang w:val="en-CA"/>
        </w:rPr>
        <w:t>۱۰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05A7CEEF" w14:textId="77777777" w:rsidR="00852C90" w:rsidRPr="00852C90" w:rsidRDefault="00852C90" w:rsidP="00852C90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852C90" w:rsidRPr="00852C9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B544" w14:textId="77777777" w:rsidR="00306DC7" w:rsidRDefault="00306DC7" w:rsidP="009E249D">
      <w:r>
        <w:separator/>
      </w:r>
    </w:p>
  </w:endnote>
  <w:endnote w:type="continuationSeparator" w:id="0">
    <w:p w14:paraId="68AD8887" w14:textId="77777777" w:rsidR="00306DC7" w:rsidRDefault="00306DC7" w:rsidP="009E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7CB4" w14:textId="77777777" w:rsidR="00306DC7" w:rsidRDefault="00306DC7" w:rsidP="009E249D">
      <w:r>
        <w:separator/>
      </w:r>
    </w:p>
  </w:footnote>
  <w:footnote w:type="continuationSeparator" w:id="0">
    <w:p w14:paraId="2BC36470" w14:textId="77777777" w:rsidR="00306DC7" w:rsidRDefault="00306DC7" w:rsidP="009E249D">
      <w:r>
        <w:continuationSeparator/>
      </w:r>
    </w:p>
  </w:footnote>
  <w:footnote w:id="1">
    <w:p w14:paraId="1C3AA84D" w14:textId="77777777" w:rsidR="009112A6" w:rsidRPr="00F05535" w:rsidRDefault="009112A6" w:rsidP="009112A6">
      <w:pPr>
        <w:pStyle w:val="NormalWeb"/>
        <w:bidi/>
        <w:spacing w:before="0" w:beforeAutospacing="0" w:after="0" w:afterAutospacing="0"/>
        <w:ind w:left="227"/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</w:pPr>
      <w:r w:rsidRPr="00F05535">
        <w:rPr>
          <w:rStyle w:val="FootnoteReference"/>
          <w:rFonts w:ascii="Naskh MT for Bosch School" w:eastAsia="Times New Roman" w:hAnsi="Naskh MT for Bosch School" w:cs="Naskh MT for Bosch School"/>
          <w:sz w:val="20"/>
          <w:szCs w:val="20"/>
          <w:rtl/>
          <w:lang w:bidi="fa-IR"/>
        </w:rPr>
        <w:t>۱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 xml:space="preserve"> 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رقم ٩ 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>بر طبق حساب ابجد معادل عددی کلمه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  <w:lang w:bidi="fa-IR"/>
        </w:rPr>
        <w:t xml:space="preserve"> 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”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>بهاء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“</w:t>
      </w:r>
      <w:r w:rsidRPr="00F05535">
        <w:rPr>
          <w:rFonts w:ascii="Naskh MT for Bosch School" w:hAnsi="Naskh MT for Bosch School" w:cs="Naskh MT for Bosch School"/>
          <w:sz w:val="20"/>
          <w:szCs w:val="20"/>
          <w:rtl/>
        </w:rPr>
        <w:t xml:space="preserve"> است</w:t>
      </w:r>
      <w:r w:rsidRPr="00F05535">
        <w:rPr>
          <w:rFonts w:ascii="Naskh MT for Bosch School" w:hAnsi="Naskh MT for Bosch School" w:cs="Naskh MT for Bosch School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FB5"/>
    <w:rsid w:val="000A01DC"/>
    <w:rsid w:val="002E0278"/>
    <w:rsid w:val="00306DC7"/>
    <w:rsid w:val="005B36A6"/>
    <w:rsid w:val="00803252"/>
    <w:rsid w:val="00852C90"/>
    <w:rsid w:val="009112A6"/>
    <w:rsid w:val="009B3526"/>
    <w:rsid w:val="009E249D"/>
    <w:rsid w:val="00A552A2"/>
    <w:rsid w:val="00A552AD"/>
    <w:rsid w:val="00A93B15"/>
    <w:rsid w:val="00AC1C06"/>
    <w:rsid w:val="00C26508"/>
    <w:rsid w:val="00C276DF"/>
    <w:rsid w:val="00CB467E"/>
    <w:rsid w:val="00E7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F9CB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E249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249D"/>
    <w:rPr>
      <w:lang w:val="en-US" w:eastAsia="en-US"/>
    </w:rPr>
  </w:style>
  <w:style w:type="character" w:styleId="FootnoteReference">
    <w:name w:val="footnote reference"/>
    <w:basedOn w:val="DefaultParagraphFont"/>
    <w:unhideWhenUsed/>
    <w:rsid w:val="009E249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4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49D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26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65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650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6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6508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112A6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9112A6"/>
    <w:pPr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803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25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03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252"/>
    <w:rPr>
      <w:sz w:val="24"/>
      <w:szCs w:val="24"/>
      <w:lang w:val="en-US" w:eastAsia="en-US"/>
    </w:rPr>
  </w:style>
  <w:style w:type="character" w:styleId="Hyperlink">
    <w:name w:val="Hyperlink"/>
    <w:unhideWhenUsed/>
    <w:rsid w:val="00852C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48383-B00E-4FB1-A443-EB95FB73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2023-10-06T16:40:00Z</dcterms:created>
  <dcterms:modified xsi:type="dcterms:W3CDTF">2023-10-19T10:37:00Z</dcterms:modified>
</cp:coreProperties>
</file>