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7A99" w14:textId="7DB3FF00" w:rsidR="0000687C" w:rsidRDefault="0000687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هوالله</w:t>
      </w:r>
    </w:p>
    <w:p w14:paraId="3A8C093D" w14:textId="77777777" w:rsidR="0000687C" w:rsidRDefault="0000687C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</w:p>
    <w:p w14:paraId="294B31D8" w14:textId="7D4AA718" w:rsidR="0000687C" w:rsidRDefault="0000687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44C3E64A" w14:textId="33F94CEA" w:rsidR="0000687C" w:rsidRDefault="0000687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حضرت ایادی جناب ابن ابهر علیه بهآء اللّه الأبهی</w:t>
      </w:r>
    </w:p>
    <w:p w14:paraId="2A666EEA" w14:textId="7E0876F5" w:rsidR="0000687C" w:rsidRDefault="0000687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اخوی ایشان علیه بهآء اللّه الأبهی</w:t>
      </w:r>
    </w:p>
    <w:p w14:paraId="36B9CC2B" w14:textId="77777777" w:rsidR="0000687C" w:rsidRDefault="0000687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0DA5A33" w14:textId="77777777" w:rsidR="0000687C" w:rsidRDefault="0000687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هوالله</w:t>
      </w:r>
    </w:p>
    <w:p w14:paraId="23C3226F" w14:textId="77777777" w:rsidR="0000687C" w:rsidRDefault="0000687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00CAFE1" w14:textId="25C89FEC" w:rsidR="0000687C" w:rsidRDefault="0000687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من سمع نقرات ال</w:t>
      </w:r>
      <w:r w:rsidR="000D3526">
        <w:rPr>
          <w:rFonts w:ascii="Times Ext Roman" w:hAnsi="Times Ext Roman" w:cs="Naskh MT for Bosch School"/>
          <w:sz w:val="23"/>
          <w:szCs w:val="23"/>
          <w:rtl/>
        </w:rPr>
        <w:t>نّاقور و نغمات الصّافور من المل</w:t>
      </w:r>
      <w:r w:rsidR="000D3526">
        <w:rPr>
          <w:rFonts w:ascii="Times Ext Roman" w:hAnsi="Times Ext Roman" w:cs="Naskh MT for Bosch School" w:hint="cs"/>
          <w:sz w:val="23"/>
          <w:szCs w:val="23"/>
          <w:rtl/>
        </w:rPr>
        <w:t>إ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الأعلی فسبحان ربّی الأبهی انّی تلوت نمیقتک الغرّآء البدیعة الانشآء ثمّ رتّلت آیات الشّکر للّه بما ثبتت علی المیثاق فی یوم تزلزلت ارکان اهل النّفاق و زلّت اقدام اهل الشّقاق و لمثلک ینبغی هذا ان تأخذ کتاب العهد بالیمین و تتلو آیاته علی کلّ عبد منیب آت ربّه بقلب سلیم و تثبّت القلوب علی هذا العهد العظیم تاللّه الحقّ انّ جنود العرش المرفوع ستشدّ الأزور و تقوّی الظّهور و تشرح الصّدور بهذا المیثاق الّذی هو اعظم اشراق من نیّر الآفاق فویل للّذین مرقوا عنه و نکثوا و نقضوا و بذلک ذلّوا و ضلّوا بل اضلّوا عن الصّراط المستقیم تبّاً لهم و سحقاً الی یو</w:t>
      </w:r>
      <w:r w:rsidR="000D3526">
        <w:rPr>
          <w:rFonts w:ascii="Times Ext Roman" w:hAnsi="Times Ext Roman" w:cs="Naskh MT for Bosch School"/>
          <w:sz w:val="23"/>
          <w:szCs w:val="23"/>
          <w:rtl/>
        </w:rPr>
        <w:t>م الدّین و اسودّت وجوههم بین مل</w:t>
      </w:r>
      <w:r w:rsidR="000D3526">
        <w:rPr>
          <w:rFonts w:ascii="Times Ext Roman" w:hAnsi="Times Ext Roman" w:cs="Naskh MT for Bosch School" w:hint="cs"/>
          <w:sz w:val="23"/>
          <w:szCs w:val="23"/>
          <w:rtl/>
        </w:rPr>
        <w:t>إ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العالمین و انّک انت اشکر اللّه بما جعلک آیة الهدی بین الوری و نوّر بصیرتک بنور ساطع من ملکوته الأبهی و انطقک بالثّنآء علی ربّ الأسمآء الحسنی و هذا من فضله علیک فی هذا الیوم المشهود بالورد المورود و الرّفد المرفود</w:t>
      </w:r>
    </w:p>
    <w:p w14:paraId="66CE57B8" w14:textId="1CABF196" w:rsidR="0000687C" w:rsidRDefault="007E002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0687C">
        <w:rPr>
          <w:rFonts w:ascii="Times Ext Roman" w:hAnsi="Times Ext Roman" w:cs="Naskh MT for Bosch School"/>
          <w:sz w:val="23"/>
          <w:szCs w:val="23"/>
          <w:rtl/>
        </w:rPr>
        <w:t>ثمّ اعلم انّ المدرکات الانسانیّ</w:t>
      </w:r>
      <w:r w:rsidR="0000687C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00687C">
        <w:rPr>
          <w:rFonts w:ascii="Times Ext Roman" w:hAnsi="Times Ext Roman" w:cs="Naskh MT for Bosch School"/>
          <w:sz w:val="23"/>
          <w:szCs w:val="23"/>
          <w:rtl/>
        </w:rPr>
        <w:t xml:space="preserve"> تنحلّ الی معقول و محسوس فالمحسوس </w:t>
      </w:r>
      <w:r w:rsidR="0000687C">
        <w:rPr>
          <w:rFonts w:ascii="Times Ext Roman" w:hAnsi="Times Ext Roman" w:cs="Naskh MT for Bosch School" w:hint="cs"/>
          <w:sz w:val="23"/>
          <w:szCs w:val="23"/>
          <w:rtl/>
        </w:rPr>
        <w:t>المفهوم ال</w:t>
      </w:r>
      <w:r w:rsidR="0000687C">
        <w:rPr>
          <w:rFonts w:ascii="Times Ext Roman" w:hAnsi="Times Ext Roman" w:cs="Naskh MT for Bosch School"/>
          <w:sz w:val="23"/>
          <w:szCs w:val="23"/>
          <w:rtl/>
        </w:rPr>
        <w:t>مأنوس لا</w:t>
      </w:r>
      <w:r w:rsidR="0000687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0687C">
        <w:rPr>
          <w:rFonts w:ascii="Times Ext Roman" w:hAnsi="Times Ext Roman" w:cs="Naskh MT for Bosch School"/>
          <w:sz w:val="23"/>
          <w:szCs w:val="23"/>
          <w:rtl/>
        </w:rPr>
        <w:t>یحتاج الی تعبیر و تلویح بل هو توضیح و تصریح و امّا المعقول حقائق روحانیّة معقولة لا محسوسة مجرّدة منزّهة مقدّسة لیس لها صور فی الخارج حتّی یتیسّر بیانه بصراحة من دون استعارة و اشارة فلأجل ذلک یضطرّ المبیّن ان یضع الحقائق المعقولة فی قوالب الصّور المحسوس</w:t>
      </w:r>
      <w:r w:rsidR="0000687C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00687C">
        <w:rPr>
          <w:rFonts w:ascii="Times Ext Roman" w:hAnsi="Times Ext Roman" w:cs="Naskh MT for Bosch School"/>
          <w:sz w:val="23"/>
          <w:szCs w:val="23"/>
          <w:rtl/>
        </w:rPr>
        <w:t xml:space="preserve"> تمثیلاً و تصویراً و تشبیهاً و من هذه الحقائق المعقولة العلم و العقل و اذا اراد المبیّن ان یبیّنه فلا</w:t>
      </w:r>
      <w:r w:rsidR="0000687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0687C">
        <w:rPr>
          <w:rFonts w:ascii="Times Ext Roman" w:hAnsi="Times Ext Roman" w:cs="Naskh MT for Bosch School"/>
          <w:sz w:val="23"/>
          <w:szCs w:val="23"/>
          <w:rtl/>
        </w:rPr>
        <w:t xml:space="preserve">بدّ له من وضعهما فی قالب صورة من الصّور المحسوسة حتّی یقتدر علی تصوّره المستمع فیقول انّهما نور لا </w:t>
      </w:r>
      <w:r w:rsidR="0000687C"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 w:rsidR="0000687C">
        <w:rPr>
          <w:rFonts w:ascii="Times Ext Roman" w:hAnsi="Times Ext Roman" w:cs="Naskh MT for Bosch School"/>
          <w:sz w:val="23"/>
          <w:szCs w:val="23"/>
          <w:rtl/>
        </w:rPr>
        <w:t>ن</w:t>
      </w:r>
      <w:r w:rsidR="0000687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00687C">
        <w:rPr>
          <w:rFonts w:ascii="Times Ext Roman" w:hAnsi="Times Ext Roman" w:cs="Naskh MT for Bosch School"/>
          <w:sz w:val="23"/>
          <w:szCs w:val="23"/>
          <w:rtl/>
        </w:rPr>
        <w:t>ور المدرک بالبصر بل نور حقیقی</w:t>
      </w:r>
      <w:r w:rsidR="005B42B2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00687C">
        <w:rPr>
          <w:rFonts w:ascii="Times Ext Roman" w:hAnsi="Times Ext Roman" w:cs="Naskh MT for Bosch School"/>
          <w:sz w:val="23"/>
          <w:szCs w:val="23"/>
          <w:rtl/>
        </w:rPr>
        <w:t xml:space="preserve"> یدرکه البصیرة و انّما المقصد بهذا التّشبیه حتّی یدرک المستمعون و ینتبهوا الی المفهوم العقلی و الحقیقة المجرّدة عن الصّور و المثال فی عالم المعانی فبن</w:t>
      </w:r>
      <w:r w:rsidR="0000687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00687C">
        <w:rPr>
          <w:rFonts w:ascii="Times Ext Roman" w:hAnsi="Times Ext Roman" w:cs="Naskh MT for Bosch School"/>
          <w:sz w:val="23"/>
          <w:szCs w:val="23"/>
          <w:rtl/>
        </w:rPr>
        <w:t>ءً علی ذلک انّ اللّه سبحانه و تعالی لمّا اراد بیان النّعم الجلیل</w:t>
      </w:r>
      <w:r w:rsidR="0000687C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00687C">
        <w:rPr>
          <w:rFonts w:ascii="Times Ext Roman" w:hAnsi="Times Ext Roman" w:cs="Naskh MT for Bosch School"/>
          <w:sz w:val="23"/>
          <w:szCs w:val="23"/>
          <w:rtl/>
        </w:rPr>
        <w:t xml:space="preserve"> و الآلآء الجزیلة المقدّرة فی جنّته البدیع</w:t>
      </w:r>
      <w:r w:rsidR="0000687C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00687C">
        <w:rPr>
          <w:rFonts w:ascii="Times Ext Roman" w:hAnsi="Times Ext Roman" w:cs="Naskh MT for Bosch School"/>
          <w:sz w:val="23"/>
          <w:szCs w:val="23"/>
          <w:rtl/>
        </w:rPr>
        <w:t xml:space="preserve"> و ریاضه الأنیق</w:t>
      </w:r>
      <w:r w:rsidR="0000687C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00687C">
        <w:rPr>
          <w:rFonts w:ascii="Times Ext Roman" w:hAnsi="Times Ext Roman" w:cs="Naskh MT for Bosch School"/>
          <w:sz w:val="23"/>
          <w:szCs w:val="23"/>
          <w:rtl/>
        </w:rPr>
        <w:t xml:space="preserve"> فی ملکوت قدسه و مقعد صدق انسه قد افرغ تلک الحقائق الرّوحانیّ</w:t>
      </w:r>
      <w:r w:rsidR="0000687C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00687C">
        <w:rPr>
          <w:rFonts w:ascii="Times Ext Roman" w:hAnsi="Times Ext Roman" w:cs="Naskh MT for Bosch School"/>
          <w:sz w:val="23"/>
          <w:szCs w:val="23"/>
          <w:rtl/>
        </w:rPr>
        <w:t xml:space="preserve"> و الماهیّات المعقولة الرّحمانیّ</w:t>
      </w:r>
      <w:r w:rsidR="0000687C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00687C">
        <w:rPr>
          <w:rFonts w:ascii="Times Ext Roman" w:hAnsi="Times Ext Roman" w:cs="Naskh MT for Bosch School"/>
          <w:sz w:val="23"/>
          <w:szCs w:val="23"/>
          <w:rtl/>
        </w:rPr>
        <w:t xml:space="preserve"> فی قوالب الصّور من الحور و القصور و الزّهور و النّهور و الحیاض و الرّیاض و ال</w:t>
      </w:r>
      <w:r w:rsidR="0000687C">
        <w:rPr>
          <w:rFonts w:ascii="Times Ext Roman" w:hAnsi="Times Ext Roman" w:cs="Naskh MT for Bosch School" w:hint="cs"/>
          <w:sz w:val="23"/>
          <w:szCs w:val="23"/>
          <w:rtl/>
        </w:rPr>
        <w:t>غ</w:t>
      </w:r>
      <w:r w:rsidR="0000687C">
        <w:rPr>
          <w:rFonts w:ascii="Times Ext Roman" w:hAnsi="Times Ext Roman" w:cs="Naskh MT for Bosch School"/>
          <w:sz w:val="23"/>
          <w:szCs w:val="23"/>
          <w:rtl/>
        </w:rPr>
        <w:t>یاض حتّی ینتبه المستمعون لتلک النّعم الوافرة و الآلآء المتکاثرة و السّعادة الأبدیّة و ال</w:t>
      </w:r>
      <w:r w:rsidR="000D3526">
        <w:rPr>
          <w:rFonts w:ascii="Times Ext Roman" w:hAnsi="Times Ext Roman" w:cs="Naskh MT for Bosch School"/>
          <w:sz w:val="23"/>
          <w:szCs w:val="23"/>
          <w:rtl/>
        </w:rPr>
        <w:t>حیاة الطّیّبة القدسیّة فی النّش</w:t>
      </w:r>
      <w:r w:rsidR="000D352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0687C">
        <w:rPr>
          <w:rFonts w:ascii="Times Ext Roman" w:hAnsi="Times Ext Roman" w:cs="Naskh MT for Bosch School"/>
          <w:sz w:val="23"/>
          <w:szCs w:val="23"/>
          <w:rtl/>
        </w:rPr>
        <w:t>ة الأخری و المعارف ا</w:t>
      </w:r>
      <w:r w:rsidR="0000687C"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 w:rsidR="0000687C">
        <w:rPr>
          <w:rFonts w:ascii="Times Ext Roman" w:hAnsi="Times Ext Roman" w:cs="Naskh MT for Bosch School"/>
          <w:sz w:val="23"/>
          <w:szCs w:val="23"/>
          <w:rtl/>
        </w:rPr>
        <w:t xml:space="preserve">لهیّة </w:t>
      </w:r>
      <w:r w:rsidR="000D3526">
        <w:rPr>
          <w:rFonts w:ascii="Times Ext Roman" w:hAnsi="Times Ext Roman" w:cs="Naskh MT for Bosch School"/>
          <w:sz w:val="23"/>
          <w:szCs w:val="23"/>
          <w:rtl/>
        </w:rPr>
        <w:t>و اللّذائذ الرّوحانیّة فی النّش</w:t>
      </w:r>
      <w:r w:rsidR="000D352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0687C">
        <w:rPr>
          <w:rFonts w:ascii="Times Ext Roman" w:hAnsi="Times Ext Roman" w:cs="Naskh MT for Bosch School"/>
          <w:sz w:val="23"/>
          <w:szCs w:val="23"/>
          <w:rtl/>
        </w:rPr>
        <w:t>ة الأولی هذا حکمة ما انزله اللّه فی القرآن بن</w:t>
      </w:r>
      <w:r w:rsidR="006F4512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00687C">
        <w:rPr>
          <w:rFonts w:ascii="Times Ext Roman" w:hAnsi="Times Ext Roman" w:cs="Naskh MT for Bosch School"/>
          <w:sz w:val="23"/>
          <w:szCs w:val="23"/>
          <w:rtl/>
        </w:rPr>
        <w:t>ف</w:t>
      </w:r>
      <w:r w:rsidR="006F4512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00687C">
        <w:rPr>
          <w:rFonts w:ascii="Times Ext Roman" w:hAnsi="Times Ext Roman" w:cs="Naskh MT for Bosch School"/>
          <w:sz w:val="23"/>
          <w:szCs w:val="23"/>
          <w:rtl/>
        </w:rPr>
        <w:t>س الرّحمن</w:t>
      </w:r>
    </w:p>
    <w:p w14:paraId="742C276D" w14:textId="0B5FBA99" w:rsidR="0000687C" w:rsidRDefault="007E002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0687C">
        <w:rPr>
          <w:rFonts w:ascii="Times Ext Roman" w:hAnsi="Times Ext Roman" w:cs="Naskh MT for Bosch School"/>
          <w:sz w:val="23"/>
          <w:szCs w:val="23"/>
          <w:rtl/>
        </w:rPr>
        <w:t xml:space="preserve">و امّا ظهور النّور من شجرة الطّور انّ الشّجرة هی حقیقة الکلیم و کانت شجرة مبارکة و النّار الّتی التهبت فیها هی نور الفیض القدیم و الفوز العظیم و المجلّی هو الجمال المبین و النّبأ العظیم </w:t>
      </w:r>
      <w:r w:rsidR="0000687C"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 w:rsidR="0000687C">
        <w:rPr>
          <w:rFonts w:ascii="Times Ext Roman" w:hAnsi="Times Ext Roman" w:cs="Naskh MT for Bosch School"/>
          <w:sz w:val="23"/>
          <w:szCs w:val="23"/>
          <w:rtl/>
        </w:rPr>
        <w:t>نّ حدود الزّمان و المکان تحکم علی الأجسام المتحیّزة فی عالم الکیان و امّا النّور القدیم و الفیض ال</w:t>
      </w:r>
      <w:r w:rsidR="000D3526">
        <w:rPr>
          <w:rFonts w:ascii="Times Ext Roman" w:hAnsi="Times Ext Roman" w:cs="Naskh MT for Bosch School"/>
          <w:sz w:val="23"/>
          <w:szCs w:val="23"/>
          <w:rtl/>
        </w:rPr>
        <w:t xml:space="preserve">عظیم مقدّس عن هذه الحدود و </w:t>
      </w:r>
      <w:r w:rsidR="000D3526">
        <w:rPr>
          <w:rFonts w:ascii="Times Ext Roman" w:hAnsi="Times Ext Roman" w:cs="Naskh MT for Bosch School"/>
          <w:sz w:val="23"/>
          <w:szCs w:val="23"/>
          <w:rtl/>
        </w:rPr>
        <w:lastRenderedPageBreak/>
        <w:t>الشّ</w:t>
      </w:r>
      <w:r w:rsidR="000D3526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00687C">
        <w:rPr>
          <w:rFonts w:ascii="Times Ext Roman" w:hAnsi="Times Ext Roman" w:cs="Naskh MT for Bosch School"/>
          <w:sz w:val="23"/>
          <w:szCs w:val="23"/>
          <w:rtl/>
        </w:rPr>
        <w:t>ون و الأوقات الثّلاثة فی عالم الجسوم و الرّسوم بل الأوّل عین الآخر و الظّاهر عین الباطن و کلّ الأزمان زمن واحد و کان و یکون و کائن</w:t>
      </w:r>
    </w:p>
    <w:p w14:paraId="387C837F" w14:textId="72862E69" w:rsidR="0000687C" w:rsidRDefault="007E002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0687C">
        <w:rPr>
          <w:rFonts w:ascii="Times Ext Roman" w:hAnsi="Times Ext Roman" w:cs="Naskh MT for Bosch School"/>
          <w:sz w:val="23"/>
          <w:szCs w:val="23"/>
          <w:rtl/>
        </w:rPr>
        <w:t>و امّا شجرة انیسا هو الهیکل الکریم و سدرة المنتهی و شجرة الحیاة و الزّیتونة الّتی لا شرقیّة و لا غربیّة یکاد زیتها یضیء ولو لم</w:t>
      </w:r>
      <w:r w:rsidR="0000687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0687C">
        <w:rPr>
          <w:rFonts w:ascii="Times Ext Roman" w:hAnsi="Times Ext Roman" w:cs="Naskh MT for Bosch School"/>
          <w:sz w:val="23"/>
          <w:szCs w:val="23"/>
          <w:rtl/>
        </w:rPr>
        <w:t>‌تمسسه نار</w:t>
      </w:r>
    </w:p>
    <w:p w14:paraId="32429C0A" w14:textId="20AF6024" w:rsidR="0000687C" w:rsidRDefault="007E002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E0F44">
        <w:rPr>
          <w:rFonts w:ascii="Times Ext Roman" w:hAnsi="Times Ext Roman" w:cs="Naskh MT for Bosch School"/>
          <w:sz w:val="23"/>
          <w:szCs w:val="23"/>
          <w:rtl/>
        </w:rPr>
        <w:t>و امّا جبل فاران هو جبل مکّ</w:t>
      </w:r>
      <w:r w:rsidR="005E0F44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00687C">
        <w:rPr>
          <w:rFonts w:ascii="Times Ext Roman" w:hAnsi="Times Ext Roman" w:cs="Naskh MT for Bosch School"/>
          <w:sz w:val="23"/>
          <w:szCs w:val="23"/>
          <w:rtl/>
        </w:rPr>
        <w:t xml:space="preserve"> ال</w:t>
      </w:r>
      <w:r w:rsidR="0000687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00687C">
        <w:rPr>
          <w:rFonts w:ascii="Times Ext Roman" w:hAnsi="Times Ext Roman" w:cs="Naskh MT for Bosch School"/>
          <w:sz w:val="23"/>
          <w:szCs w:val="23"/>
          <w:rtl/>
        </w:rPr>
        <w:t>ذی قیل فی حقّه فی التّوراة فی الباب الثّالث و الثّلاثین من سفر ا</w:t>
      </w:r>
      <w:r w:rsidR="0000687C">
        <w:rPr>
          <w:rFonts w:ascii="Times Ext Roman" w:hAnsi="Times Ext Roman" w:cs="Naskh MT for Bosch School" w:hint="cs"/>
          <w:sz w:val="23"/>
          <w:szCs w:val="23"/>
          <w:rtl/>
        </w:rPr>
        <w:t>ﻻ</w:t>
      </w:r>
      <w:r w:rsidR="0000687C">
        <w:rPr>
          <w:rFonts w:ascii="Times Ext Roman" w:hAnsi="Times Ext Roman" w:cs="Naskh MT for Bosch School"/>
          <w:sz w:val="23"/>
          <w:szCs w:val="23"/>
          <w:rtl/>
        </w:rPr>
        <w:t>ستثنآء جآء الرّبّ من سینآء و اشرق لنا من ساعیر و تجلّی من جبل فاران فسینآء معلوم مشهود و ساعیر موطن المسیح الموعود و فاران وطن السّیّد المحمود و اشراقه ظهور فیضه و سطوع انواره و نزول کتابه و ارتفاع ندائه</w:t>
      </w:r>
    </w:p>
    <w:p w14:paraId="17432D4C" w14:textId="0308116F" w:rsidR="0000687C" w:rsidRDefault="007E002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0687C">
        <w:rPr>
          <w:rFonts w:ascii="Times Ext Roman" w:hAnsi="Times Ext Roman" w:cs="Naskh MT for Bosch School"/>
          <w:sz w:val="23"/>
          <w:szCs w:val="23"/>
          <w:rtl/>
        </w:rPr>
        <w:t xml:space="preserve">و امّا الفرق بین المعاد و الرّجعة المعاد امر عینیّ </w:t>
      </w:r>
      <w:r w:rsidR="000D3526">
        <w:rPr>
          <w:rFonts w:ascii="Times Ext Roman" w:hAnsi="Times Ext Roman" w:cs="Naskh MT for Bosch School"/>
          <w:sz w:val="23"/>
          <w:szCs w:val="23"/>
          <w:rtl/>
        </w:rPr>
        <w:t>و الرّجعة امر علمیّ من حیث الشّ</w:t>
      </w:r>
      <w:r w:rsidR="000D3526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00687C">
        <w:rPr>
          <w:rFonts w:ascii="Times Ext Roman" w:hAnsi="Times Ext Roman" w:cs="Naskh MT for Bosch School"/>
          <w:sz w:val="23"/>
          <w:szCs w:val="23"/>
          <w:rtl/>
        </w:rPr>
        <w:t xml:space="preserve">ون و الآثار یدلّ علی الوحدة الحقیقیّة بین الأبرار و انّی لی المجال مع ضیق الأحوال الجولان فی هذا المیدان الّذی عجزت عن ادراک غایتها </w:t>
      </w:r>
      <w:r w:rsidR="0000687C">
        <w:rPr>
          <w:rFonts w:ascii="Times Ext Roman" w:hAnsi="Times Ext Roman" w:cs="Naskh MT for Bosch School" w:hint="cs"/>
          <w:sz w:val="23"/>
          <w:szCs w:val="23"/>
          <w:rtl/>
        </w:rPr>
        <w:t xml:space="preserve">ذو </w:t>
      </w:r>
      <w:r w:rsidR="0000687C">
        <w:rPr>
          <w:rFonts w:ascii="Times Ext Roman" w:hAnsi="Times Ext Roman" w:cs="Naskh MT for Bosch School"/>
          <w:sz w:val="23"/>
          <w:szCs w:val="23"/>
          <w:rtl/>
        </w:rPr>
        <w:t>الصّافنات الجیاد و اشرنا لک اشارة بمعانیها و التزمنا الایجاز المعدود من الاعجاز فلا</w:t>
      </w:r>
      <w:r w:rsidR="0000687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0687C">
        <w:rPr>
          <w:rFonts w:ascii="Times Ext Roman" w:hAnsi="Times Ext Roman" w:cs="Naskh MT for Bosch School"/>
          <w:sz w:val="23"/>
          <w:szCs w:val="23"/>
          <w:rtl/>
        </w:rPr>
        <w:t>ت</w:t>
      </w:r>
      <w:r w:rsidR="0000687C">
        <w:rPr>
          <w:rFonts w:ascii="Times Ext Roman" w:hAnsi="Times Ext Roman" w:cs="Naskh MT for Bosch School" w:hint="cs"/>
          <w:sz w:val="23"/>
          <w:szCs w:val="23"/>
          <w:rtl/>
        </w:rPr>
        <w:t>ؤا</w:t>
      </w:r>
      <w:r w:rsidR="0000687C">
        <w:rPr>
          <w:rFonts w:ascii="Times Ext Roman" w:hAnsi="Times Ext Roman" w:cs="Naskh MT for Bosch School"/>
          <w:sz w:val="23"/>
          <w:szCs w:val="23"/>
          <w:rtl/>
        </w:rPr>
        <w:t>خذنا لعدم الاطناب و الاسهاب فالوقت مفقود و المجال معدوم و ما بیّن</w:t>
      </w:r>
      <w:r w:rsidR="00536C9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00687C">
        <w:rPr>
          <w:rFonts w:ascii="Times Ext Roman" w:hAnsi="Times Ext Roman" w:cs="Naskh MT for Bosch School"/>
          <w:sz w:val="23"/>
          <w:szCs w:val="23"/>
          <w:rtl/>
        </w:rPr>
        <w:t>ا لک هذا الّا لفرط م</w:t>
      </w:r>
      <w:r w:rsidR="000D3526">
        <w:rPr>
          <w:rFonts w:ascii="Times Ext Roman" w:hAnsi="Times Ext Roman" w:cs="Naskh MT for Bosch School"/>
          <w:sz w:val="23"/>
          <w:szCs w:val="23"/>
          <w:rtl/>
        </w:rPr>
        <w:t>حبّتی لک فاشکر اللّه علیها و اس</w:t>
      </w:r>
      <w:r w:rsidR="000D352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D3526">
        <w:rPr>
          <w:rFonts w:ascii="Times Ext Roman" w:hAnsi="Times Ext Roman" w:cs="Naskh MT for Bosch School"/>
          <w:sz w:val="23"/>
          <w:szCs w:val="23"/>
          <w:rtl/>
        </w:rPr>
        <w:t>ل اللّه ان یؤیّدک فی کلّ الشّ</w:t>
      </w:r>
      <w:r w:rsidR="000D3526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00687C">
        <w:rPr>
          <w:rFonts w:ascii="Times Ext Roman" w:hAnsi="Times Ext Roman" w:cs="Naskh MT for Bosch School"/>
          <w:sz w:val="23"/>
          <w:szCs w:val="23"/>
          <w:rtl/>
        </w:rPr>
        <w:t>ون و یفرغ علیک الصّبر المنعوت فی الصّحف و الزّبر المنزلة من ربّک الودود</w:t>
      </w:r>
    </w:p>
    <w:p w14:paraId="7642E160" w14:textId="67918652" w:rsidR="0000687C" w:rsidRDefault="007E002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0687C">
        <w:rPr>
          <w:rFonts w:ascii="Times Ext Roman" w:hAnsi="Times Ext Roman" w:cs="Naskh MT for Bosch School"/>
          <w:sz w:val="23"/>
          <w:szCs w:val="23"/>
          <w:rtl/>
        </w:rPr>
        <w:t>و بلّغ تحیّتی الی امة‌اللّه الفاطمة الکبری و امة‌اللّه امّ الضّیآء علیهما بهآء اللّه الأبهی و بلّغ اشواقی الی المنجذب بنفحات اللّه محمّد باقر خان و سائر المؤمنین الموقنین بآیات ربّک الکبری و علیک التّحیّة و الثّنآء</w:t>
      </w:r>
      <w:r w:rsidR="00FD4B4B">
        <w:rPr>
          <w:rFonts w:ascii="Times Ext Roman" w:hAnsi="Times Ext Roman" w:cs="Naskh MT for Bosch School" w:hint="cs"/>
          <w:sz w:val="23"/>
          <w:szCs w:val="23"/>
          <w:rtl/>
        </w:rPr>
        <w:t xml:space="preserve"> ع ع</w:t>
      </w:r>
    </w:p>
    <w:p w14:paraId="1D155F4C" w14:textId="0FC40117" w:rsidR="0000687C" w:rsidRDefault="0000687C" w:rsidP="00FD4B4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D6A7FD5" w14:textId="29B6FC3A" w:rsidR="00A472C3" w:rsidRDefault="00A472C3" w:rsidP="00A472C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BF6FBA2" w14:textId="7D206963" w:rsidR="00A472C3" w:rsidRDefault="00A472C3" w:rsidP="00A472C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F77FEC3" w14:textId="19756C2A" w:rsidR="00A472C3" w:rsidRDefault="00A472C3" w:rsidP="00A472C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8C33B42" w14:textId="04C52F11" w:rsidR="00A472C3" w:rsidRDefault="00A472C3" w:rsidP="00A472C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BAB5BB8" w14:textId="17EA72B2" w:rsidR="00A472C3" w:rsidRDefault="00A472C3" w:rsidP="00A472C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83EC9C5" w14:textId="3BCF3966" w:rsidR="00A472C3" w:rsidRDefault="00A472C3" w:rsidP="00A472C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7D9C5B0" w14:textId="1881BD4B" w:rsidR="00A472C3" w:rsidRDefault="00A472C3" w:rsidP="00A472C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4479D3E" w14:textId="0A6839CE" w:rsidR="00A472C3" w:rsidRDefault="00A472C3" w:rsidP="00A472C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B7E44FD" w14:textId="16297DBF" w:rsidR="00A472C3" w:rsidRDefault="00A472C3" w:rsidP="00A472C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8941801" w14:textId="77777777" w:rsidR="00A472C3" w:rsidRDefault="00A472C3" w:rsidP="00A472C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469D4FA" w14:textId="77777777" w:rsidR="00A472C3" w:rsidRDefault="00A472C3" w:rsidP="00A472C3">
      <w:pPr>
        <w:bidi/>
        <w:spacing w:line="360" w:lineRule="auto"/>
        <w:rPr>
          <w:rFonts w:ascii="Times Ext Roman" w:hAnsi="Times Ext Roman" w:cs="Arial"/>
          <w:kern w:val="20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B1C42E7" w14:textId="77777777" w:rsidR="00A472C3" w:rsidRDefault="00A472C3" w:rsidP="00A472C3">
      <w:pPr>
        <w:bidi/>
        <w:spacing w:line="360" w:lineRule="auto"/>
        <w:rPr>
          <w:rFonts w:ascii="Naskh MT for Bosch School" w:hAnsi="Naskh MT for Bosch School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>۱۴</w:t>
      </w:r>
      <w:r>
        <w:rPr>
          <w:rFonts w:cs="Arial"/>
          <w:sz w:val="18"/>
          <w:szCs w:val="18"/>
          <w:rtl/>
          <w:lang w:val="en-CA" w:bidi="prs-AF"/>
        </w:rPr>
        <w:t xml:space="preserve"> سپتامبر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۲۰۲۳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50C9C813" w14:textId="77777777" w:rsidR="00A472C3" w:rsidRPr="00A472C3" w:rsidRDefault="00A472C3" w:rsidP="00A472C3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sectPr w:rsidR="00A472C3" w:rsidRPr="00A472C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79065" w14:textId="77777777" w:rsidR="00C63C0E" w:rsidRDefault="00C63C0E" w:rsidP="00C63C0E">
      <w:r>
        <w:separator/>
      </w:r>
    </w:p>
  </w:endnote>
  <w:endnote w:type="continuationSeparator" w:id="0">
    <w:p w14:paraId="6EBAB3C9" w14:textId="77777777" w:rsidR="00C63C0E" w:rsidRDefault="00C63C0E" w:rsidP="00C6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85FB0" w14:textId="77777777" w:rsidR="00C63C0E" w:rsidRDefault="00C63C0E" w:rsidP="00C63C0E">
      <w:r>
        <w:separator/>
      </w:r>
    </w:p>
  </w:footnote>
  <w:footnote w:type="continuationSeparator" w:id="0">
    <w:p w14:paraId="282465DC" w14:textId="77777777" w:rsidR="00C63C0E" w:rsidRDefault="00C63C0E" w:rsidP="00C63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4B4B"/>
    <w:rsid w:val="0000687C"/>
    <w:rsid w:val="000D3526"/>
    <w:rsid w:val="0034472C"/>
    <w:rsid w:val="0037149B"/>
    <w:rsid w:val="00536C97"/>
    <w:rsid w:val="005B42B2"/>
    <w:rsid w:val="005E0F44"/>
    <w:rsid w:val="006F4512"/>
    <w:rsid w:val="007E0020"/>
    <w:rsid w:val="00A472C3"/>
    <w:rsid w:val="00C63C0E"/>
    <w:rsid w:val="00D90295"/>
    <w:rsid w:val="00F5509F"/>
    <w:rsid w:val="00FD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3A695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7149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C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3C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C0E"/>
    <w:rPr>
      <w:sz w:val="24"/>
      <w:szCs w:val="24"/>
    </w:rPr>
  </w:style>
  <w:style w:type="character" w:styleId="Hyperlink">
    <w:name w:val="Hyperlink"/>
    <w:semiHidden/>
    <w:unhideWhenUsed/>
    <w:rsid w:val="00A472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2023-07-20T08:05:00Z</dcterms:created>
  <dcterms:modified xsi:type="dcterms:W3CDTF">2023-09-14T09:59:00Z</dcterms:modified>
</cp:coreProperties>
</file>