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A3AB" w14:textId="304B33AD" w:rsidR="00B863CA" w:rsidRDefault="00B863CA">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96F9011" w14:textId="500A4A50" w:rsidR="00B863CA" w:rsidRDefault="00B863CA">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حاجی آقا محمّد علاقه‌بند</w:t>
      </w:r>
    </w:p>
    <w:p w14:paraId="27F6B7D1" w14:textId="35D1D06E" w:rsidR="00B863CA" w:rsidRDefault="00B863CA">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رشید جمشید پارسی علیه بهآء اللّه الأبهی</w:t>
      </w:r>
    </w:p>
    <w:p w14:paraId="3EF68606" w14:textId="77777777" w:rsidR="00B863CA" w:rsidRDefault="00B863CA">
      <w:pPr>
        <w:bidi/>
        <w:jc w:val="both"/>
        <w:rPr>
          <w:rFonts w:ascii="Times Ext Roman" w:hAnsi="Times Ext Roman" w:cs="Naskh MT for Bosch School"/>
          <w:sz w:val="23"/>
          <w:szCs w:val="23"/>
          <w:rtl/>
        </w:rPr>
      </w:pPr>
    </w:p>
    <w:p w14:paraId="12805765" w14:textId="77777777" w:rsidR="00B863CA" w:rsidRDefault="00B863C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0A56E8B" w14:textId="77777777" w:rsidR="00B863CA" w:rsidRDefault="00B863CA">
      <w:pPr>
        <w:bidi/>
        <w:jc w:val="both"/>
        <w:rPr>
          <w:rFonts w:ascii="Times Ext Roman" w:hAnsi="Times Ext Roman" w:cs="Naskh MT for Bosch School"/>
          <w:sz w:val="23"/>
          <w:szCs w:val="23"/>
          <w:rtl/>
        </w:rPr>
      </w:pPr>
    </w:p>
    <w:p w14:paraId="458EB4D2" w14:textId="4D35DEFB" w:rsidR="00B863CA" w:rsidRDefault="00B863C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عزیز پارسی هرچند الآن بهیچ</w:t>
      </w:r>
      <w:r w:rsidR="008302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وجه تحریر نتوانم و فرصت ندارم مع‌ذلک مختصر جواب مرقوم میگردد تا بدانی که در این بساط چه</w:t>
      </w:r>
      <w:r w:rsidR="008302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عزیزی و در نزد عبدالبهآء چگونه بمقبول درگاه کبریا معروف</w:t>
      </w:r>
    </w:p>
    <w:p w14:paraId="50D41258" w14:textId="26B826EA" w:rsidR="00B863CA" w:rsidRDefault="00A043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863CA">
        <w:rPr>
          <w:rFonts w:ascii="Times Ext Roman" w:hAnsi="Times Ext Roman" w:cs="Naskh MT for Bosch School"/>
          <w:sz w:val="23"/>
          <w:szCs w:val="23"/>
          <w:rtl/>
        </w:rPr>
        <w:t>از فقره‌ئی که در کتاب اوستا مندرج سؤال نموده بودی پس بدان که مقصد از عبارت اینست که بارخدا خداوند عالم را همهٴ انجمن را شاه بهرام ورجاوند را دستور پوشوتن را پیغمبر اشیدر را اشیدر ما را اشیدر بومی را سیوشانس را کیخسرو پادشاه را دین زردشتی را آفرین و ستایش و نیایش باد و صون و عون و عنایت از آنان طلبیم و تندرستی جوئیم زیرا در لسان فارسی کلمهٴ را اداة تخصیص است و این یک معنی از معانی راست و معانی دیگر نیز دارد</w:t>
      </w:r>
    </w:p>
    <w:p w14:paraId="45E02816" w14:textId="01B9AFC9" w:rsidR="00B863CA" w:rsidRDefault="00A043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863CA">
        <w:rPr>
          <w:rFonts w:ascii="Times Ext Roman" w:hAnsi="Times Ext Roman" w:cs="Naskh MT for Bosch School"/>
          <w:sz w:val="23"/>
          <w:szCs w:val="23"/>
          <w:rtl/>
        </w:rPr>
        <w:t xml:space="preserve">امّا از علم نجوم مرقوم نموده بودید آنچه منجّمین را الیوم تصوّر است یعنی استنباط اخبار آتیه از اوضاع نجوم اوهام محتوم است ولی قواعد نجوم موجوده از سایر جهات مضبوط است نه استنباط اخبار آتیه امّا حقیقت حال اینست که در این فضای نامتناهی جمیع اجسام نورانیّه حتّی جزئیّات کونیّه مانند اعضاء و اجزای هیکل انسان با یکدیگر مرتبط است و تعلّق </w:t>
      </w:r>
      <w:r w:rsidR="00830213">
        <w:rPr>
          <w:rFonts w:ascii="Times Ext Roman" w:hAnsi="Times Ext Roman" w:cs="Naskh MT for Bosch School"/>
          <w:sz w:val="23"/>
          <w:szCs w:val="23"/>
          <w:rtl/>
        </w:rPr>
        <w:t>تام</w:t>
      </w:r>
      <w:r w:rsidR="00B863CA">
        <w:rPr>
          <w:rFonts w:ascii="Times Ext Roman" w:hAnsi="Times Ext Roman" w:cs="Naskh MT for Bosch School"/>
          <w:sz w:val="23"/>
          <w:szCs w:val="23"/>
          <w:rtl/>
        </w:rPr>
        <w:t xml:space="preserve"> دارد یعنی هیکل عظیم عالم را بهیکل صغ</w:t>
      </w:r>
      <w:r w:rsidR="00EB49D6">
        <w:rPr>
          <w:rFonts w:ascii="Times Ext Roman" w:hAnsi="Times Ext Roman" w:cs="Naskh MT for Bosch School"/>
          <w:sz w:val="23"/>
          <w:szCs w:val="23"/>
          <w:rtl/>
        </w:rPr>
        <w:t>یر انسان قیاس نمائید چگونه اعضا</w:t>
      </w:r>
      <w:r w:rsidR="00B863CA">
        <w:rPr>
          <w:rFonts w:ascii="Times Ext Roman" w:hAnsi="Times Ext Roman" w:cs="Naskh MT for Bosch School"/>
          <w:sz w:val="23"/>
          <w:szCs w:val="23"/>
          <w:rtl/>
        </w:rPr>
        <w:t xml:space="preserve"> و اجزای کلّیّه و جزئیّهٴ انسان با یکدیگر مرتبط و متعلّق است بهمچنین در ارکان و اعضاء کائنات این حقیقت و ارتباط واقع است مختصر ذکر شد</w:t>
      </w:r>
    </w:p>
    <w:p w14:paraId="0ACCF680" w14:textId="77777777" w:rsidR="00B863CA" w:rsidRDefault="00B863CA" w:rsidP="00264B0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قضیّهٴ اجنّه و غول و آل آنچه در کتب آسمانی نازل معنی دارد و آنچه در افواه عوام جمیع اوهام محض است مراد از اجنّه نفوس خفیّه است که ایمان و یا انکارشان ظاهر و مشهود نیست حضرت اعلی میفرمایند الجنّ من استجنّ فیه نار النّفی و امّا غول و آل مقصد از آن مظاهر غفلت و ضلال است و آنچه حکایات و روایات که در این</w:t>
      </w:r>
      <w:r w:rsidR="0083021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خصوص میشنوید جمیع معانی دارد ولی آنچه عوام میگویند یا مشاهده مینمایند ایضاً اوهام است و شاید در نظرشان مجسّم میگردد</w:t>
      </w:r>
    </w:p>
    <w:p w14:paraId="06707A3D" w14:textId="4B995E27" w:rsidR="00830213" w:rsidRDefault="00A043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863CA">
        <w:rPr>
          <w:rFonts w:ascii="Times Ext Roman" w:hAnsi="Times Ext Roman" w:cs="Naskh MT for Bosch School"/>
          <w:sz w:val="23"/>
          <w:szCs w:val="23"/>
          <w:rtl/>
        </w:rPr>
        <w:t>امّا از مسئلهٴ ذبح حیوانات سؤال نموده بودید چون جماد از عالم جمادی فانی شود بعالم نباتی آید پس ترقّی کند و چون نبات از عالم نباتی فانی گردد ترقّی نماید بعالم حیوانی درآید و چون از عالم حیوانی فانی شود بعالم انسانی آید ترقّی کند مبنی بر این حکمت است که خوردن گوشت مباح گردیده با</w:t>
      </w:r>
      <w:r w:rsidR="00830213">
        <w:rPr>
          <w:rFonts w:ascii="Times Ext Roman" w:hAnsi="Times Ext Roman" w:cs="Naskh MT for Bosch School" w:hint="cs"/>
          <w:sz w:val="23"/>
          <w:szCs w:val="23"/>
          <w:rtl/>
        </w:rPr>
        <w:t xml:space="preserve"> </w:t>
      </w:r>
      <w:r w:rsidR="00B863CA">
        <w:rPr>
          <w:rFonts w:ascii="Times Ext Roman" w:hAnsi="Times Ext Roman" w:cs="Naskh MT for Bosch School"/>
          <w:sz w:val="23"/>
          <w:szCs w:val="23"/>
          <w:rtl/>
        </w:rPr>
        <w:t>وجود این شفقت و مرحمت انسان چندان خوشنود از ذبح حیوان نیست ولی این نظر برحم و مروّت است نه حکم الهی حکم الهی همانست که در کتاب منصوص است باختصار مرقوم شد از عدم فرصت معذور دارید</w:t>
      </w:r>
    </w:p>
    <w:p w14:paraId="0A4F37BD" w14:textId="1E7A2885" w:rsidR="00B863CA" w:rsidRDefault="00A04303" w:rsidP="00264B05">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863CA">
        <w:rPr>
          <w:rFonts w:ascii="Times Ext Roman" w:hAnsi="Times Ext Roman" w:cs="Naskh MT for Bosch School"/>
          <w:sz w:val="23"/>
          <w:szCs w:val="23"/>
          <w:rtl/>
        </w:rPr>
        <w:t>یار باوفا جناب حاجی آقا محمّد را بنهایت اشتیاق تحیّت ابدع ابهی ابلاغ دارید و علیک البهآء الأبهی ع ع</w:t>
      </w:r>
    </w:p>
    <w:p w14:paraId="4F714391" w14:textId="4739F5EE" w:rsidR="00B32458" w:rsidRDefault="00B32458" w:rsidP="00B32458">
      <w:pPr>
        <w:bidi/>
        <w:jc w:val="both"/>
        <w:rPr>
          <w:rFonts w:ascii="Times Ext Roman" w:hAnsi="Times Ext Roman" w:cs="Naskh MT for Bosch School"/>
          <w:sz w:val="23"/>
          <w:szCs w:val="23"/>
          <w:rtl/>
        </w:rPr>
      </w:pPr>
    </w:p>
    <w:p w14:paraId="159C86A7" w14:textId="30E66A51" w:rsidR="00B32458" w:rsidRDefault="00B32458" w:rsidP="00B32458">
      <w:pPr>
        <w:bidi/>
        <w:jc w:val="both"/>
        <w:rPr>
          <w:rFonts w:ascii="Times Ext Roman" w:hAnsi="Times Ext Roman" w:cs="Naskh MT for Bosch School"/>
          <w:sz w:val="23"/>
          <w:szCs w:val="23"/>
          <w:rtl/>
        </w:rPr>
      </w:pPr>
    </w:p>
    <w:p w14:paraId="4034A1C1" w14:textId="77777777" w:rsidR="00B32458" w:rsidRDefault="00B32458" w:rsidP="00B32458">
      <w:pPr>
        <w:bidi/>
        <w:jc w:val="right"/>
        <w:rPr>
          <w:rFonts w:ascii="Times Ext Roman" w:hAnsi="Times Ext Roman" w:cs="Naskh MT for Bosch School"/>
          <w:sz w:val="23"/>
          <w:szCs w:val="23"/>
          <w:rtl/>
        </w:rPr>
      </w:pPr>
    </w:p>
    <w:p w14:paraId="3E2E4234" w14:textId="77777777" w:rsidR="00B32458" w:rsidRDefault="00B32458" w:rsidP="00B32458">
      <w:pPr>
        <w:pBdr>
          <w:bottom w:val="single" w:sz="6" w:space="1" w:color="auto"/>
        </w:pBdr>
        <w:bidi/>
        <w:spacing w:line="360" w:lineRule="auto"/>
        <w:jc w:val="both"/>
        <w:rPr>
          <w:rFonts w:cs="Arial"/>
          <w:sz w:val="18"/>
          <w:szCs w:val="18"/>
        </w:rPr>
      </w:pPr>
    </w:p>
    <w:p w14:paraId="0FAE9D9C" w14:textId="77777777" w:rsidR="00B32458" w:rsidRDefault="00B32458" w:rsidP="00B32458">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38E11F8C" w14:textId="77777777" w:rsidR="00B32458" w:rsidRDefault="00B32458" w:rsidP="00B32458">
      <w:pPr>
        <w:bidi/>
        <w:spacing w:line="360" w:lineRule="auto"/>
        <w:rPr>
          <w:rFonts w:cs="Arial"/>
          <w:sz w:val="18"/>
          <w:szCs w:val="18"/>
          <w:rtl/>
          <w:lang w:val="en-CA" w:bidi="fa-IR"/>
        </w:rPr>
      </w:pPr>
      <w:r>
        <w:rPr>
          <w:rFonts w:cs="Arial" w:hint="cs"/>
          <w:sz w:val="18"/>
          <w:szCs w:val="18"/>
          <w:rtl/>
          <w:lang w:val="en-CA" w:bidi="fa-IR"/>
        </w:rPr>
        <w:t>آخرین ویراستاری: ۹</w:t>
      </w:r>
      <w:r>
        <w:rPr>
          <w:rFonts w:cs="Arial" w:hint="cs"/>
          <w:sz w:val="18"/>
          <w:szCs w:val="18"/>
          <w:rtl/>
          <w:lang w:val="en-CA" w:bidi="prs-AF"/>
        </w:rPr>
        <w:t xml:space="preserve"> دسامبر</w:t>
      </w:r>
      <w:r>
        <w:rPr>
          <w:rFonts w:cs="Arial" w:hint="cs"/>
          <w:sz w:val="18"/>
          <w:szCs w:val="18"/>
          <w:rtl/>
          <w:lang w:val="en-CA" w:bidi="fa-IR"/>
        </w:rPr>
        <w:t xml:space="preserve"> ۲۰۲۲، ساعت ٢:٣٠ بعد از ظهر</w:t>
      </w:r>
    </w:p>
    <w:p w14:paraId="2F840857" w14:textId="77777777" w:rsidR="00B32458" w:rsidRDefault="00B32458" w:rsidP="00B32458">
      <w:pPr>
        <w:bidi/>
        <w:jc w:val="right"/>
        <w:rPr>
          <w:rFonts w:ascii="Times Ext Roman" w:hAnsi="Times Ext Roman" w:cs="Naskh MT for Bosch School"/>
          <w:sz w:val="23"/>
          <w:szCs w:val="23"/>
          <w:lang w:bidi="fa-IR"/>
        </w:rPr>
      </w:pPr>
    </w:p>
    <w:p w14:paraId="1289815E" w14:textId="77777777" w:rsidR="00B32458" w:rsidRPr="00B32458" w:rsidRDefault="00B32458" w:rsidP="00B32458">
      <w:pPr>
        <w:bidi/>
        <w:jc w:val="both"/>
        <w:rPr>
          <w:rFonts w:ascii="Times Ext Roman" w:hAnsi="Times Ext Roman" w:cs="Naskh MT for Bosch School"/>
          <w:sz w:val="23"/>
          <w:szCs w:val="23"/>
          <w:rtl/>
        </w:rPr>
      </w:pPr>
    </w:p>
    <w:p w14:paraId="1C19FC1E" w14:textId="03603383" w:rsidR="00B863CA" w:rsidRDefault="00B863CA" w:rsidP="00264B05">
      <w:pPr>
        <w:bidi/>
        <w:rPr>
          <w:rFonts w:ascii="Times Ext Roman" w:hAnsi="Times Ext Roman" w:cs="Naskh MT for Bosch School"/>
          <w:sz w:val="23"/>
          <w:szCs w:val="23"/>
        </w:rPr>
      </w:pPr>
    </w:p>
    <w:sectPr w:rsidR="00B863C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819EB" w14:textId="77777777" w:rsidR="005314C8" w:rsidRDefault="005314C8" w:rsidP="005314C8">
      <w:r>
        <w:separator/>
      </w:r>
    </w:p>
  </w:endnote>
  <w:endnote w:type="continuationSeparator" w:id="0">
    <w:p w14:paraId="59E740D9" w14:textId="77777777" w:rsidR="005314C8" w:rsidRDefault="005314C8" w:rsidP="0053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1C70" w14:textId="77777777" w:rsidR="005314C8" w:rsidRDefault="005314C8" w:rsidP="005314C8">
      <w:r>
        <w:separator/>
      </w:r>
    </w:p>
  </w:footnote>
  <w:footnote w:type="continuationSeparator" w:id="0">
    <w:p w14:paraId="2EEC0A07" w14:textId="77777777" w:rsidR="005314C8" w:rsidRDefault="005314C8" w:rsidP="0053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213"/>
    <w:rsid w:val="00027398"/>
    <w:rsid w:val="00264B05"/>
    <w:rsid w:val="005314C8"/>
    <w:rsid w:val="007516C4"/>
    <w:rsid w:val="00830213"/>
    <w:rsid w:val="0086298A"/>
    <w:rsid w:val="00A04303"/>
    <w:rsid w:val="00B32458"/>
    <w:rsid w:val="00B863CA"/>
    <w:rsid w:val="00EB4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C591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4C8"/>
    <w:pPr>
      <w:tabs>
        <w:tab w:val="center" w:pos="4680"/>
        <w:tab w:val="right" w:pos="9360"/>
      </w:tabs>
    </w:pPr>
  </w:style>
  <w:style w:type="character" w:customStyle="1" w:styleId="HeaderChar">
    <w:name w:val="Header Char"/>
    <w:basedOn w:val="DefaultParagraphFont"/>
    <w:link w:val="Header"/>
    <w:uiPriority w:val="99"/>
    <w:rsid w:val="005314C8"/>
    <w:rPr>
      <w:sz w:val="24"/>
      <w:szCs w:val="24"/>
    </w:rPr>
  </w:style>
  <w:style w:type="paragraph" w:styleId="Footer">
    <w:name w:val="footer"/>
    <w:basedOn w:val="Normal"/>
    <w:link w:val="FooterChar"/>
    <w:uiPriority w:val="99"/>
    <w:unhideWhenUsed/>
    <w:rsid w:val="005314C8"/>
    <w:pPr>
      <w:tabs>
        <w:tab w:val="center" w:pos="4680"/>
        <w:tab w:val="right" w:pos="9360"/>
      </w:tabs>
    </w:pPr>
  </w:style>
  <w:style w:type="character" w:customStyle="1" w:styleId="FooterChar">
    <w:name w:val="Footer Char"/>
    <w:basedOn w:val="DefaultParagraphFont"/>
    <w:link w:val="Footer"/>
    <w:uiPriority w:val="99"/>
    <w:rsid w:val="005314C8"/>
    <w:rPr>
      <w:sz w:val="24"/>
      <w:szCs w:val="24"/>
    </w:rPr>
  </w:style>
  <w:style w:type="character" w:styleId="Hyperlink">
    <w:name w:val="Hyperlink"/>
    <w:uiPriority w:val="99"/>
    <w:unhideWhenUsed/>
    <w:rsid w:val="00B324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2022-11-28T12:51:00Z</dcterms:created>
  <dcterms:modified xsi:type="dcterms:W3CDTF">2022-12-07T15:14:00Z</dcterms:modified>
</cp:coreProperties>
</file>