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B636" w14:textId="738E5505" w:rsidR="00B669B6" w:rsidRDefault="00B669B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42282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الابهی</w:t>
      </w:r>
    </w:p>
    <w:p w14:paraId="52D70A6F" w14:textId="77777777" w:rsidR="00B669B6" w:rsidRDefault="00B669B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EB835D8" w14:textId="36608D3D" w:rsidR="00B669B6" w:rsidRDefault="00B669B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</w:t>
      </w:r>
    </w:p>
    <w:p w14:paraId="1BF65A11" w14:textId="311730B5" w:rsidR="00B669B6" w:rsidRDefault="0042282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ادیب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B669B6">
        <w:rPr>
          <w:rFonts w:ascii="Times Ext Roman" w:hAnsi="Times Ext Roman" w:cs="Naskh MT for Bosch School"/>
          <w:sz w:val="23"/>
          <w:szCs w:val="23"/>
          <w:rtl/>
        </w:rPr>
        <w:t>ء اللّه الابهی ملاحظه نمایند</w:t>
      </w:r>
    </w:p>
    <w:p w14:paraId="54E9F34D" w14:textId="77777777" w:rsidR="00B669B6" w:rsidRDefault="00B669B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E27A27F" w14:textId="77777777" w:rsidR="00B669B6" w:rsidRDefault="00B669B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42282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الابهی</w:t>
      </w:r>
    </w:p>
    <w:p w14:paraId="4191AD97" w14:textId="77777777" w:rsidR="00B669B6" w:rsidRDefault="00B669B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CBD5054" w14:textId="61B45789" w:rsidR="00B669B6" w:rsidRDefault="00B669B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946E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946EC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7946EC">
        <w:rPr>
          <w:rFonts w:ascii="Times Ext Roman" w:hAnsi="Times Ext Roman" w:cs="Naskh MT for Bosch School"/>
          <w:sz w:val="23"/>
          <w:szCs w:val="23"/>
          <w:rtl/>
        </w:rPr>
        <w:t xml:space="preserve"> من ا</w:t>
      </w:r>
      <w:r w:rsidRPr="007946EC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7946EC">
        <w:rPr>
          <w:rFonts w:ascii="Times Ext Roman" w:hAnsi="Times Ext Roman" w:cs="Naskh MT for Bosch School" w:hint="eastAsia"/>
          <w:sz w:val="23"/>
          <w:szCs w:val="23"/>
          <w:rtl/>
        </w:rPr>
        <w:t>ده</w:t>
      </w:r>
      <w:r w:rsidRPr="007946EC">
        <w:rPr>
          <w:rFonts w:ascii="Times Ext Roman" w:hAnsi="Times Ext Roman" w:cs="Naskh MT for Bosch School"/>
          <w:sz w:val="23"/>
          <w:szCs w:val="23"/>
          <w:rtl/>
        </w:rPr>
        <w:t xml:space="preserve"> ربّه</w:t>
      </w:r>
      <w:r w:rsidR="00422822" w:rsidRPr="007946EC">
        <w:rPr>
          <w:rFonts w:ascii="Times Ext Roman" w:hAnsi="Times Ext Roman" w:cs="Naskh MT for Bosch School"/>
          <w:sz w:val="23"/>
          <w:szCs w:val="23"/>
          <w:rtl/>
        </w:rPr>
        <w:t xml:space="preserve"> لنشر نفحات القدس ف</w:t>
      </w:r>
      <w:r w:rsidR="00422822" w:rsidRPr="007946E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422822" w:rsidRPr="007946EC">
        <w:rPr>
          <w:rFonts w:ascii="Times Ext Roman" w:hAnsi="Times Ext Roman" w:cs="Naskh MT for Bosch School"/>
          <w:sz w:val="23"/>
          <w:szCs w:val="23"/>
          <w:rtl/>
        </w:rPr>
        <w:t xml:space="preserve"> جم</w:t>
      </w:r>
      <w:r w:rsidR="00422822" w:rsidRPr="007946E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422822" w:rsidRPr="007946EC">
        <w:rPr>
          <w:rFonts w:ascii="Times Ext Roman" w:hAnsi="Times Ext Roman" w:cs="Naskh MT for Bosch School" w:hint="eastAsia"/>
          <w:sz w:val="23"/>
          <w:szCs w:val="23"/>
          <w:rtl/>
        </w:rPr>
        <w:t>ع</w:t>
      </w:r>
      <w:r w:rsidR="00422822" w:rsidRPr="007946EC">
        <w:rPr>
          <w:rFonts w:ascii="Times Ext Roman" w:hAnsi="Times Ext Roman" w:cs="Naskh MT for Bosch School"/>
          <w:sz w:val="23"/>
          <w:szCs w:val="23"/>
          <w:rtl/>
        </w:rPr>
        <w:t xml:space="preserve"> الارج</w:t>
      </w:r>
      <w:r w:rsidR="00422822" w:rsidRPr="007946EC">
        <w:rPr>
          <w:rFonts w:ascii="Times Ext Roman" w:hAnsi="Times Ext Roman" w:cs="Naskh MT for Bosch School" w:hint="eastAsia"/>
          <w:sz w:val="23"/>
          <w:szCs w:val="23"/>
          <w:rtl/>
        </w:rPr>
        <w:t>آ</w:t>
      </w:r>
      <w:r w:rsidRPr="007946EC">
        <w:rPr>
          <w:rFonts w:ascii="Times Ext Roman" w:hAnsi="Times Ext Roman" w:cs="Naskh MT for Bosch School"/>
          <w:sz w:val="23"/>
          <w:szCs w:val="23"/>
          <w:rtl/>
        </w:rPr>
        <w:t>ء فاطلق لسان الشّکر لربّک الابه</w:t>
      </w:r>
      <w:r w:rsidRPr="007946EC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بما ایّدک بشدید القوی فی ذکر </w:t>
      </w:r>
      <w:r w:rsidR="00422822">
        <w:rPr>
          <w:rFonts w:ascii="Times Ext Roman" w:hAnsi="Times Ext Roman" w:cs="Naskh MT for Bosch School"/>
          <w:sz w:val="23"/>
          <w:szCs w:val="23"/>
          <w:rtl/>
        </w:rPr>
        <w:t>ربّک الاعلی و وفّقک لتهدی الظّم</w:t>
      </w:r>
      <w:r w:rsidR="00422822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العطاش لمعین رحمة ربّک الرّحمن الجاری السّاری فی جنّة الرّضوان طوعاً لک ثمّ طوعا</w:t>
      </w:r>
      <w:r w:rsidR="00422822">
        <w:rPr>
          <w:rFonts w:ascii="Times Ext Roman" w:hAnsi="Times Ext Roman" w:cs="Naskh MT for Bosch School" w:hint="cs"/>
          <w:sz w:val="23"/>
          <w:szCs w:val="23"/>
          <w:rtl/>
        </w:rPr>
        <w:t>ً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یا فرحاً لک ثمّ فرحا</w:t>
      </w:r>
      <w:r w:rsidR="00422822">
        <w:rPr>
          <w:rFonts w:ascii="Times Ext Roman" w:hAnsi="Times Ext Roman" w:cs="Naskh MT for Bosch School" w:hint="cs"/>
          <w:sz w:val="23"/>
          <w:szCs w:val="23"/>
          <w:rtl/>
        </w:rPr>
        <w:t>ً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یا طرباً لک ثمّ طربا</w:t>
      </w:r>
      <w:r w:rsidR="00422822">
        <w:rPr>
          <w:rFonts w:ascii="Times Ext Roman" w:hAnsi="Times Ext Roman" w:cs="Naskh MT for Bosch School" w:hint="cs"/>
          <w:sz w:val="23"/>
          <w:szCs w:val="23"/>
          <w:rtl/>
        </w:rPr>
        <w:t>ً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 هذه الموهبة</w:t>
      </w:r>
      <w:r w:rsidR="00422822">
        <w:rPr>
          <w:rFonts w:ascii="Times Ext Roman" w:hAnsi="Times Ext Roman" w:cs="Naskh MT for Bosch School"/>
          <w:sz w:val="23"/>
          <w:szCs w:val="23"/>
          <w:rtl/>
        </w:rPr>
        <w:t xml:space="preserve"> الّتی تتلئلأ بین الارض و السّم</w:t>
      </w:r>
      <w:r w:rsidR="00422822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فسوف تسمع نقر ناقور مواهب ربّک من الملأ الابهی و تنجذ</w:t>
      </w:r>
      <w:r w:rsidR="0078713B">
        <w:rPr>
          <w:rFonts w:ascii="Times Ext Roman" w:hAnsi="Times Ext Roman" w:cs="Naskh MT for Bosch School"/>
          <w:sz w:val="23"/>
          <w:szCs w:val="23"/>
          <w:rtl/>
        </w:rPr>
        <w:t>ب بنفحات تتعطّر منها جمیع الارج</w:t>
      </w:r>
      <w:r w:rsidR="0078713B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فاستقم علی صراط ربّک و اکشف الغط</w:t>
      </w:r>
      <w:r w:rsidR="0078713B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عن اعین النّاس و ادعوهم الی سبیل ربّک بقوّة و سلطان انّ ربّک یؤیّدک و روح القدس ینطقک و روح الامین ینادیک من الافق المبین لعمر اللّه لو هدیت احداً من عباد اللّه خیر لک عن سلطنة الارض و تملّک ما علیها انّ ربّک ل</w:t>
      </w:r>
      <w:r w:rsidR="0078713B">
        <w:rPr>
          <w:rFonts w:ascii="Times Ext Roman" w:hAnsi="Times Ext Roman" w:cs="Naskh MT for Bosch School"/>
          <w:sz w:val="23"/>
          <w:szCs w:val="23"/>
          <w:rtl/>
        </w:rPr>
        <w:t>هو الشّاهد الکافی العظیم و البه</w:t>
      </w:r>
      <w:r w:rsidR="0078713B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علیک و عل</w:t>
      </w:r>
      <w:r w:rsidR="0078713B">
        <w:rPr>
          <w:rFonts w:ascii="Times Ext Roman" w:hAnsi="Times Ext Roman" w:cs="Naskh MT for Bosch School"/>
          <w:sz w:val="23"/>
          <w:szCs w:val="23"/>
          <w:rtl/>
        </w:rPr>
        <w:t>ی احبّ</w:t>
      </w:r>
      <w:r w:rsidR="0078713B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B669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22"/>
    <w:rsid w:val="00060206"/>
    <w:rsid w:val="0041409B"/>
    <w:rsid w:val="00422822"/>
    <w:rsid w:val="00572546"/>
    <w:rsid w:val="0067134B"/>
    <w:rsid w:val="0078713B"/>
    <w:rsid w:val="007946EC"/>
    <w:rsid w:val="00803189"/>
    <w:rsid w:val="00874C9B"/>
    <w:rsid w:val="00A3204F"/>
    <w:rsid w:val="00B669B6"/>
    <w:rsid w:val="00D428DF"/>
    <w:rsid w:val="00E3776D"/>
    <w:rsid w:val="00FB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50D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725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2026-05-11T10:44:00Z</dcterms:created>
  <dcterms:modified xsi:type="dcterms:W3CDTF">2026-05-20T17:56:00Z</dcterms:modified>
</cp:coreProperties>
</file>