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41693" w14:textId="77777777" w:rsidR="000172AB" w:rsidRDefault="000172AB" w:rsidP="000172AB">
      <w:pPr>
        <w:jc w:val="center"/>
        <w:rPr>
          <w:rFonts w:ascii="Times Ext Roman" w:hAnsi="Times Ext Roman"/>
          <w:kern w:val="0"/>
          <w:rtl/>
          <w:lang w:val="en-US" w:bidi="ar-SA"/>
        </w:rPr>
      </w:pPr>
      <w:r>
        <w:rPr>
          <w:rFonts w:ascii="Times Ext Roman" w:hAnsi="Times Ext Roman" w:hint="cs"/>
          <w:kern w:val="0"/>
          <w:rtl/>
          <w:lang w:val="en-US" w:bidi="ar-SA"/>
        </w:rPr>
        <w:t>هو</w:t>
      </w:r>
      <w:r w:rsidR="0030426C">
        <w:rPr>
          <w:rFonts w:ascii="Times Ext Roman" w:hAnsi="Times Ext Roman" w:hint="cs"/>
          <w:kern w:val="0"/>
          <w:rtl/>
          <w:lang w:val="en-US" w:bidi="ar-SA"/>
        </w:rPr>
        <w:t xml:space="preserve"> </w:t>
      </w:r>
      <w:r>
        <w:rPr>
          <w:rFonts w:ascii="Times Ext Roman" w:hAnsi="Times Ext Roman" w:hint="cs"/>
          <w:kern w:val="0"/>
          <w:rtl/>
          <w:lang w:val="en-US" w:bidi="ar-SA"/>
        </w:rPr>
        <w:t>الله</w:t>
      </w:r>
    </w:p>
    <w:p w14:paraId="71E2A9F7" w14:textId="77777777" w:rsidR="000172AB" w:rsidRPr="00E60FAC" w:rsidRDefault="000172AB" w:rsidP="00E60FAC">
      <w:pPr>
        <w:jc w:val="both"/>
        <w:rPr>
          <w:rFonts w:ascii="Times Ext Roman" w:hAnsi="Times Ext Roman"/>
          <w:kern w:val="0"/>
          <w:rtl/>
          <w:lang w:val="en-US" w:bidi="ar-SA"/>
        </w:rPr>
      </w:pPr>
    </w:p>
    <w:p w14:paraId="1F9F5B27" w14:textId="4D3D2B97" w:rsidR="00E60FAC" w:rsidRPr="00E60FAC" w:rsidRDefault="00E60FAC" w:rsidP="00433BAB">
      <w:pPr>
        <w:jc w:val="both"/>
        <w:rPr>
          <w:rFonts w:ascii="Times Ext Roman" w:hAnsi="Times Ext Roman"/>
          <w:kern w:val="0"/>
          <w:rtl/>
          <w:lang w:val="en-US" w:bidi="ar-SA"/>
        </w:rPr>
      </w:pPr>
      <w:r w:rsidRPr="00873136">
        <w:rPr>
          <w:rFonts w:ascii="Times Ext Roman" w:hAnsi="Times Ext Roman"/>
          <w:kern w:val="0"/>
          <w:rtl/>
          <w:lang w:val="en-US" w:bidi="ar-SA"/>
        </w:rPr>
        <w:t>مدّتی</w:t>
      </w:r>
      <w:r w:rsidRPr="00873136">
        <w:rPr>
          <w:rFonts w:ascii="Times Ext Roman" w:hAnsi="Times Ext Roman" w:hint="cs"/>
          <w:kern w:val="0"/>
          <w:rtl/>
          <w:lang w:val="en-US" w:bidi="ar-SA"/>
        </w:rPr>
        <w:t xml:space="preserve"> </w:t>
      </w:r>
      <w:r w:rsidR="00433BAB" w:rsidRPr="00873136">
        <w:rPr>
          <w:rFonts w:ascii="Times Ext Roman" w:hAnsi="Times Ext Roman" w:hint="cs"/>
          <w:kern w:val="0"/>
          <w:rtl/>
          <w:lang w:val="en-US" w:bidi="ar-SA"/>
        </w:rPr>
        <w:t xml:space="preserve">شد که </w:t>
      </w:r>
      <w:r w:rsidR="000172AB" w:rsidRPr="00873136">
        <w:rPr>
          <w:rFonts w:ascii="Times Ext Roman" w:hAnsi="Times Ext Roman"/>
          <w:kern w:val="0"/>
          <w:rtl/>
          <w:lang w:val="en-US" w:bidi="ar-SA"/>
        </w:rPr>
        <w:t>آنجناب در پاریس بخدمت مشغول</w:t>
      </w:r>
      <w:r w:rsidR="00485B08" w:rsidRPr="00873136">
        <w:rPr>
          <w:rFonts w:ascii="Times Ext Roman" w:hAnsi="Times Ext Roman" w:hint="cs"/>
          <w:kern w:val="0"/>
          <w:rtl/>
          <w:lang w:val="en-US" w:bidi="ar-SA"/>
        </w:rPr>
        <w:t>ی</w:t>
      </w:r>
      <w:r w:rsidRPr="00873136">
        <w:rPr>
          <w:rFonts w:ascii="Times Ext Roman" w:hAnsi="Times Ext Roman"/>
          <w:kern w:val="0"/>
          <w:rtl/>
          <w:lang w:val="en-US" w:bidi="ar-SA"/>
        </w:rPr>
        <w:t>د هرچند زحمت و مشقّت بسیار است ولی خدمت پر</w:t>
      </w:r>
      <w:r w:rsidR="00485B08" w:rsidRPr="00873136">
        <w:rPr>
          <w:rFonts w:ascii="Times Ext Roman" w:hAnsi="Times Ext Roman"/>
          <w:kern w:val="0"/>
          <w:rtl/>
          <w:lang w:val="en-US" w:bidi="ar-SA"/>
        </w:rPr>
        <w:t>وردگار است</w:t>
      </w:r>
      <w:r w:rsidR="00485B08">
        <w:rPr>
          <w:rFonts w:ascii="Times Ext Roman" w:hAnsi="Times Ext Roman"/>
          <w:kern w:val="0"/>
          <w:rtl/>
          <w:lang w:val="en-US" w:bidi="ar-SA"/>
        </w:rPr>
        <w:t xml:space="preserve"> و اکمال فنّ طبابت آن</w:t>
      </w:r>
      <w:r w:rsidRPr="00E60FAC">
        <w:rPr>
          <w:rFonts w:ascii="Times Ext Roman" w:hAnsi="Times Ext Roman"/>
          <w:kern w:val="0"/>
          <w:rtl/>
          <w:lang w:val="en-US" w:bidi="ar-SA"/>
        </w:rPr>
        <w:t xml:space="preserve">دیار لهذا سزاوار شکرانه است باید نهایت </w:t>
      </w:r>
      <w:r>
        <w:rPr>
          <w:rFonts w:ascii="Times Ext Roman" w:hAnsi="Times Ext Roman"/>
          <w:kern w:val="0"/>
          <w:rtl/>
          <w:lang w:val="en-US" w:bidi="ar-SA"/>
        </w:rPr>
        <w:t>شکرگ</w:t>
      </w:r>
      <w:r w:rsidR="0030426C">
        <w:rPr>
          <w:rFonts w:ascii="Times Ext Roman" w:hAnsi="Times Ext Roman" w:hint="cs"/>
          <w:kern w:val="0"/>
          <w:rtl/>
          <w:lang w:val="en-US" w:bidi="ar-SA"/>
        </w:rPr>
        <w:t>ذ</w:t>
      </w:r>
      <w:r w:rsidRPr="00E60FAC">
        <w:rPr>
          <w:rFonts w:ascii="Times Ext Roman" w:hAnsi="Times Ext Roman"/>
          <w:kern w:val="0"/>
          <w:rtl/>
          <w:lang w:val="en-US" w:bidi="ar-SA"/>
        </w:rPr>
        <w:t>اری</w:t>
      </w:r>
      <w:r>
        <w:rPr>
          <w:rFonts w:ascii="Times Ext Roman" w:hAnsi="Times Ext Roman" w:hint="cs"/>
          <w:kern w:val="0"/>
          <w:rtl/>
          <w:lang w:val="en-US" w:bidi="ar-SA"/>
        </w:rPr>
        <w:t xml:space="preserve"> </w:t>
      </w:r>
      <w:r w:rsidR="00597FDA">
        <w:rPr>
          <w:rFonts w:ascii="Times Ext Roman" w:hAnsi="Times Ext Roman"/>
          <w:kern w:val="0"/>
          <w:rtl/>
          <w:lang w:val="en-US" w:bidi="ar-SA"/>
        </w:rPr>
        <w:t>را از حصول این موهبت مجر</w:t>
      </w:r>
      <w:r w:rsidR="0030426C">
        <w:rPr>
          <w:rFonts w:ascii="Times Ext Roman" w:hAnsi="Times Ext Roman" w:hint="cs"/>
          <w:kern w:val="0"/>
          <w:rtl/>
          <w:lang w:val="en-US" w:bidi="ar-SA"/>
        </w:rPr>
        <w:t>ی</w:t>
      </w:r>
      <w:r w:rsidR="00597FDA">
        <w:rPr>
          <w:rFonts w:ascii="Times Ext Roman" w:hAnsi="Times Ext Roman"/>
          <w:kern w:val="0"/>
          <w:rtl/>
          <w:lang w:val="en-US" w:bidi="ar-SA"/>
        </w:rPr>
        <w:t xml:space="preserve"> دارید زیرا ب</w:t>
      </w:r>
      <w:r w:rsidR="0030426C">
        <w:rPr>
          <w:rFonts w:ascii="Times Ext Roman" w:hAnsi="Times Ext Roman"/>
          <w:kern w:val="0"/>
          <w:rtl/>
          <w:lang w:val="en-US" w:bidi="ar-SA"/>
        </w:rPr>
        <w:t>عون و عنایت حق</w:t>
      </w:r>
      <w:r w:rsidRPr="00E60FAC">
        <w:rPr>
          <w:rFonts w:ascii="Times Ext Roman" w:hAnsi="Times Ext Roman"/>
          <w:kern w:val="0"/>
          <w:rtl/>
          <w:lang w:val="en-US" w:bidi="ar-SA"/>
        </w:rPr>
        <w:t xml:space="preserve"> اسبابی چنین فراهم آمد که شما در پاریس باشید و نفس نفیس را فدای امر الهی نمائید با جناب آقا سیّد اسداللّه بنهایت مدارا رفتار کنید تا میر ناصر بیاید پیش از وصول میر ناصر حرکت شما جائز نه این شخص در نزد عبدالبهآء بسیار عزیز است زیرا از سادات خمسه است که در ایّام مبارک همواره الطاف جمال قدم شامل حال بود و توقیعات اسم اعظم متعدّد در حقّ ایشان صادر این قضیّهٴ حاصلهٴ عوارض از شدّت تفکّر و تدبّر و سعی و کوشش در امور حاصل گردید و حکمت بالغه‌ئی در این عنقریب ظاهر خواهد شد</w:t>
      </w:r>
    </w:p>
    <w:p w14:paraId="109DBFF2" w14:textId="3EBE2E4D" w:rsidR="00E60FAC" w:rsidRPr="00E60FAC" w:rsidRDefault="00B37E34" w:rsidP="00C12369">
      <w:pPr>
        <w:jc w:val="both"/>
        <w:rPr>
          <w:rFonts w:ascii="Times Ext Roman" w:hAnsi="Times Ext Roman"/>
          <w:kern w:val="0"/>
          <w:rtl/>
          <w:lang w:val="en-US" w:bidi="ar-SA"/>
        </w:rPr>
      </w:pPr>
      <w:r>
        <w:rPr>
          <w:rFonts w:ascii="Times Ext Roman" w:hAnsi="Times Ext Roman"/>
          <w:kern w:val="0"/>
          <w:rtl/>
          <w:lang w:val="en-US" w:bidi="ar-SA"/>
        </w:rPr>
        <w:tab/>
      </w:r>
      <w:r w:rsidR="000172AB">
        <w:rPr>
          <w:rFonts w:ascii="Times Ext Roman" w:hAnsi="Times Ext Roman"/>
          <w:kern w:val="0"/>
          <w:rtl/>
          <w:lang w:val="en-US" w:bidi="ar-SA"/>
        </w:rPr>
        <w:t>و امّا شرو</w:t>
      </w:r>
      <w:r w:rsidR="00597FDA">
        <w:rPr>
          <w:rFonts w:ascii="Times Ext Roman" w:hAnsi="Times Ext Roman" w:hint="cs"/>
          <w:kern w:val="0"/>
          <w:rtl/>
          <w:lang w:val="en-US" w:bidi="ar-SA"/>
        </w:rPr>
        <w:t>ح</w:t>
      </w:r>
      <w:r w:rsidR="00E60FAC" w:rsidRPr="00E60FAC">
        <w:rPr>
          <w:rFonts w:ascii="Times Ext Roman" w:hAnsi="Times Ext Roman"/>
          <w:kern w:val="0"/>
          <w:rtl/>
          <w:lang w:val="en-US" w:bidi="ar-SA"/>
        </w:rPr>
        <w:t xml:space="preserve"> مسیو انژلمن در خطوط فصّ نگین اعظم هرچند بدرجه‌ئی مقارن حقیقت است ولی باید که تعمّق زیاد نمایند و تدبّر کلّی فرمایند زیرا مرکّب از دو باست و چهار هاء شرح باء در تفسیر بسم اللّه الرّحمن الرّحیم مرقوم گردیده بسیار مفصّل است در این نامه نگنجد رجوع بآن شود تکرّر باء اشارهٴ مقام غیب و شهود است و امّا چهار هاء که ارکان اربعهٴ بیت توحید است و عددش متمّم عشره است زیرا یک با دو سه سه و سه شش شش و چهار ده و اشارهٴ باین مقام در آیهٴ قرآنست که میفرماید و ات</w:t>
      </w:r>
      <w:r w:rsidR="000172AB">
        <w:rPr>
          <w:rFonts w:ascii="Times Ext Roman" w:hAnsi="Times Ext Roman"/>
          <w:kern w:val="0"/>
          <w:rtl/>
          <w:lang w:val="en-US" w:bidi="ar-SA"/>
        </w:rPr>
        <w:t>ممناه بعشره باری هاء را عدد پنج</w:t>
      </w:r>
      <w:r w:rsidR="00485B08">
        <w:rPr>
          <w:rFonts w:ascii="Times Ext Roman" w:hAnsi="Times Ext Roman" w:hint="cs"/>
          <w:kern w:val="0"/>
          <w:rtl/>
          <w:lang w:val="en-US" w:bidi="ar-SA"/>
        </w:rPr>
        <w:t xml:space="preserve"> ا</w:t>
      </w:r>
      <w:r w:rsidR="00E60FAC" w:rsidRPr="00E60FAC">
        <w:rPr>
          <w:rFonts w:ascii="Times Ext Roman" w:hAnsi="Times Ext Roman"/>
          <w:kern w:val="0"/>
          <w:rtl/>
          <w:lang w:val="en-US" w:bidi="ar-SA"/>
        </w:rPr>
        <w:t>ست و این هاء هاء هویّت و حقیقت رحما</w:t>
      </w:r>
      <w:r w:rsidR="00485B08">
        <w:rPr>
          <w:rFonts w:ascii="Times Ext Roman" w:hAnsi="Times Ext Roman"/>
          <w:kern w:val="0"/>
          <w:rtl/>
          <w:lang w:val="en-US" w:bidi="ar-SA"/>
        </w:rPr>
        <w:t>نیّه است در عدد پنج که عدد باب</w:t>
      </w:r>
      <w:r w:rsidR="00E60FAC" w:rsidRPr="00E60FAC">
        <w:rPr>
          <w:rFonts w:ascii="Times Ext Roman" w:hAnsi="Times Ext Roman"/>
          <w:kern w:val="0"/>
          <w:rtl/>
          <w:lang w:val="en-US" w:bidi="ar-SA"/>
        </w:rPr>
        <w:t>ست ظاهر و آشکار است لهذا در فصّ نگین اعظم باء با هاء ترکیب شده است و همچنین اسم اعظم از آن نقش ظاهر و عدد اسم اعظم ن</w:t>
      </w:r>
      <w:r w:rsidR="00485B08">
        <w:rPr>
          <w:rFonts w:ascii="Times Ext Roman" w:hAnsi="Times Ext Roman" w:hint="cs"/>
          <w:kern w:val="0"/>
          <w:rtl/>
          <w:lang w:val="en-US" w:bidi="ar-SA"/>
        </w:rPr>
        <w:t>ُ</w:t>
      </w:r>
      <w:r w:rsidR="00E60FAC" w:rsidRPr="00E60FAC">
        <w:rPr>
          <w:rFonts w:ascii="Times Ext Roman" w:hAnsi="Times Ext Roman"/>
          <w:kern w:val="0"/>
          <w:rtl/>
          <w:lang w:val="en-US" w:bidi="ar-SA"/>
        </w:rPr>
        <w:t>ه است چون ن</w:t>
      </w:r>
      <w:r w:rsidR="00485B08">
        <w:rPr>
          <w:rFonts w:ascii="Times Ext Roman" w:hAnsi="Times Ext Roman" w:hint="cs"/>
          <w:kern w:val="0"/>
          <w:rtl/>
          <w:lang w:val="en-US" w:bidi="ar-SA"/>
        </w:rPr>
        <w:t>ُ</w:t>
      </w:r>
      <w:r w:rsidR="00485B08">
        <w:rPr>
          <w:rFonts w:ascii="Times Ext Roman" w:hAnsi="Times Ext Roman"/>
          <w:kern w:val="0"/>
          <w:rtl/>
          <w:lang w:val="en-US" w:bidi="ar-SA"/>
        </w:rPr>
        <w:t>ه را که عدد بها</w:t>
      </w:r>
      <w:r w:rsidR="00E60FAC" w:rsidRPr="00E60FAC">
        <w:rPr>
          <w:rFonts w:ascii="Times Ext Roman" w:hAnsi="Times Ext Roman"/>
          <w:kern w:val="0"/>
          <w:rtl/>
          <w:lang w:val="en-US" w:bidi="ar-SA"/>
        </w:rPr>
        <w:t xml:space="preserve"> است در باب که عدد پنج است ضرب نمائید ن</w:t>
      </w:r>
      <w:r w:rsidR="00485B08">
        <w:rPr>
          <w:rFonts w:ascii="Times Ext Roman" w:hAnsi="Times Ext Roman" w:hint="cs"/>
          <w:kern w:val="0"/>
          <w:rtl/>
          <w:lang w:val="en-US" w:bidi="ar-SA"/>
        </w:rPr>
        <w:t>ُ</w:t>
      </w:r>
      <w:r w:rsidR="00E60FAC" w:rsidRPr="00E60FAC">
        <w:rPr>
          <w:rFonts w:ascii="Times Ext Roman" w:hAnsi="Times Ext Roman"/>
          <w:kern w:val="0"/>
          <w:rtl/>
          <w:lang w:val="en-US" w:bidi="ar-SA"/>
        </w:rPr>
        <w:t>ه پنج است که چهل و پنج گ</w:t>
      </w:r>
      <w:r w:rsidR="00C12369">
        <w:rPr>
          <w:rFonts w:ascii="Times Ext Roman" w:hAnsi="Times Ext Roman"/>
          <w:kern w:val="0"/>
          <w:rtl/>
          <w:lang w:val="en-US" w:bidi="ar-SA"/>
        </w:rPr>
        <w:t>ردد و همچنین پنج را که عدد باب</w:t>
      </w:r>
      <w:r w:rsidR="00E60FAC" w:rsidRPr="00E60FAC">
        <w:rPr>
          <w:rFonts w:ascii="Times Ext Roman" w:hAnsi="Times Ext Roman"/>
          <w:kern w:val="0"/>
          <w:rtl/>
          <w:lang w:val="en-US" w:bidi="ar-SA"/>
        </w:rPr>
        <w:t>ست در ن</w:t>
      </w:r>
      <w:r w:rsidR="00C12369">
        <w:rPr>
          <w:rFonts w:ascii="Times Ext Roman" w:hAnsi="Times Ext Roman" w:hint="cs"/>
          <w:kern w:val="0"/>
          <w:rtl/>
          <w:lang w:val="en-US" w:bidi="ar-SA"/>
        </w:rPr>
        <w:t>ُ</w:t>
      </w:r>
      <w:r w:rsidR="00E60FAC" w:rsidRPr="00E60FAC">
        <w:rPr>
          <w:rFonts w:ascii="Times Ext Roman" w:hAnsi="Times Ext Roman"/>
          <w:kern w:val="0"/>
          <w:rtl/>
          <w:lang w:val="en-US" w:bidi="ar-SA"/>
        </w:rPr>
        <w:t>ه</w:t>
      </w:r>
      <w:r w:rsidR="00C12369">
        <w:rPr>
          <w:rFonts w:ascii="Times Ext Roman" w:hAnsi="Times Ext Roman"/>
          <w:kern w:val="0"/>
          <w:rtl/>
          <w:lang w:val="en-US" w:bidi="ar-SA"/>
        </w:rPr>
        <w:t xml:space="preserve"> ضرب کنی که عدد بها</w:t>
      </w:r>
      <w:r w:rsidR="00B26839">
        <w:rPr>
          <w:rFonts w:ascii="Times Ext Roman" w:hAnsi="Times Ext Roman" w:hint="cs"/>
          <w:kern w:val="0"/>
          <w:rtl/>
          <w:lang w:val="en-US" w:bidi="ar-SA"/>
        </w:rPr>
        <w:t xml:space="preserve"> ا</w:t>
      </w:r>
      <w:r w:rsidR="00E60FAC" w:rsidRPr="00E60FAC">
        <w:rPr>
          <w:rFonts w:ascii="Times Ext Roman" w:hAnsi="Times Ext Roman"/>
          <w:kern w:val="0"/>
          <w:rtl/>
          <w:lang w:val="en-US" w:bidi="ar-SA"/>
        </w:rPr>
        <w:t>ست چهل و پنج</w:t>
      </w:r>
      <w:r w:rsidR="00B7757F">
        <w:rPr>
          <w:rFonts w:ascii="Times Ext Roman" w:hAnsi="Times Ext Roman" w:hint="cs"/>
          <w:kern w:val="0"/>
          <w:rtl/>
          <w:lang w:val="en-US" w:bidi="ar-SA"/>
        </w:rPr>
        <w:t xml:space="preserve"> ا</w:t>
      </w:r>
      <w:r w:rsidR="00E60FAC" w:rsidRPr="00E60FAC">
        <w:rPr>
          <w:rFonts w:ascii="Times Ext Roman" w:hAnsi="Times Ext Roman"/>
          <w:kern w:val="0"/>
          <w:rtl/>
          <w:lang w:val="en-US" w:bidi="ar-SA"/>
        </w:rPr>
        <w:t>ست و این عدد با عدد آدم مطابق است و همچنین مفر</w:t>
      </w:r>
      <w:r w:rsidR="0091714E">
        <w:rPr>
          <w:rFonts w:ascii="Times Ext Roman" w:hAnsi="Times Ext Roman"/>
          <w:kern w:val="0"/>
          <w:rtl/>
          <w:lang w:val="en-US" w:bidi="ar-SA"/>
        </w:rPr>
        <w:t>دات ن</w:t>
      </w:r>
      <w:r w:rsidR="00C12369">
        <w:rPr>
          <w:rFonts w:ascii="Times Ext Roman" w:hAnsi="Times Ext Roman" w:hint="cs"/>
          <w:kern w:val="0"/>
          <w:rtl/>
          <w:lang w:val="en-US" w:bidi="ar-SA"/>
        </w:rPr>
        <w:t>ُ</w:t>
      </w:r>
      <w:r w:rsidR="0091714E">
        <w:rPr>
          <w:rFonts w:ascii="Times Ext Roman" w:hAnsi="Times Ext Roman"/>
          <w:kern w:val="0"/>
          <w:rtl/>
          <w:lang w:val="en-US" w:bidi="ar-SA"/>
        </w:rPr>
        <w:t>ه را چون جمع کنی چهل و پنج</w:t>
      </w:r>
      <w:r w:rsidR="00C12369">
        <w:rPr>
          <w:rFonts w:ascii="Times Ext Roman" w:hAnsi="Times Ext Roman" w:hint="cs"/>
          <w:kern w:val="0"/>
          <w:rtl/>
          <w:lang w:val="en-US" w:bidi="ar-SA"/>
        </w:rPr>
        <w:t xml:space="preserve"> ا</w:t>
      </w:r>
      <w:r w:rsidR="00E60FAC" w:rsidRPr="00E60FAC">
        <w:rPr>
          <w:rFonts w:ascii="Times Ext Roman" w:hAnsi="Times Ext Roman"/>
          <w:kern w:val="0"/>
          <w:rtl/>
          <w:lang w:val="en-US" w:bidi="ar-SA"/>
        </w:rPr>
        <w:t xml:space="preserve">ست یک </w:t>
      </w:r>
      <w:r w:rsidR="0091714E">
        <w:rPr>
          <w:rFonts w:ascii="Times Ext Roman" w:hAnsi="Times Ext Roman" w:hint="cs"/>
          <w:kern w:val="0"/>
          <w:rtl/>
          <w:lang w:val="en-US" w:bidi="ar-SA"/>
        </w:rPr>
        <w:t xml:space="preserve">و </w:t>
      </w:r>
      <w:r w:rsidR="00E60FAC" w:rsidRPr="00E60FAC">
        <w:rPr>
          <w:rFonts w:ascii="Times Ext Roman" w:hAnsi="Times Ext Roman"/>
          <w:kern w:val="0"/>
          <w:rtl/>
          <w:lang w:val="en-US" w:bidi="ar-SA"/>
        </w:rPr>
        <w:t>دو سه سه و سه شش شش و چهار ده ده و پنج پانزده پانزده و شش بیست و یک بیست و یک و هفت بیست و هشت بیست و هشت و هشت سی و شش سی و شش و ن</w:t>
      </w:r>
      <w:r w:rsidR="00C12369">
        <w:rPr>
          <w:rFonts w:ascii="Times Ext Roman" w:hAnsi="Times Ext Roman" w:hint="cs"/>
          <w:kern w:val="0"/>
          <w:rtl/>
          <w:lang w:val="en-US" w:bidi="ar-SA"/>
        </w:rPr>
        <w:t>ُ</w:t>
      </w:r>
      <w:r w:rsidR="00E60FAC" w:rsidRPr="00E60FAC">
        <w:rPr>
          <w:rFonts w:ascii="Times Ext Roman" w:hAnsi="Times Ext Roman"/>
          <w:kern w:val="0"/>
          <w:rtl/>
          <w:lang w:val="en-US" w:bidi="ar-SA"/>
        </w:rPr>
        <w:t>ه چهل و پنج و همچنین چون عدد باب را جمع کنی پانزده گردد یک و دو سه سه و سه شش شش و چهار ده ده و پنج پانزده مطابق عدد حوّاست و موافق حدیث انا و علی</w:t>
      </w:r>
      <w:r w:rsidR="0091714E">
        <w:rPr>
          <w:rFonts w:ascii="Times Ext Roman" w:hAnsi="Times Ext Roman" w:hint="cs"/>
          <w:kern w:val="0"/>
          <w:rtl/>
          <w:lang w:val="en-US" w:bidi="ar-SA"/>
        </w:rPr>
        <w:t>ّ</w:t>
      </w:r>
      <w:r w:rsidR="00C12369">
        <w:rPr>
          <w:rFonts w:ascii="Times Ext Roman" w:hAnsi="Times Ext Roman"/>
          <w:kern w:val="0"/>
          <w:rtl/>
          <w:lang w:val="en-US" w:bidi="ar-SA"/>
        </w:rPr>
        <w:t xml:space="preserve"> ابوا هذه ال</w:t>
      </w:r>
      <w:r w:rsidR="00C12369">
        <w:rPr>
          <w:rFonts w:ascii="Times Ext Roman" w:hAnsi="Times Ext Roman" w:hint="cs"/>
          <w:kern w:val="0"/>
          <w:rtl/>
          <w:lang w:val="en-US" w:bidi="ar-SA"/>
        </w:rPr>
        <w:t>ا</w:t>
      </w:r>
      <w:r w:rsidR="0091714E">
        <w:rPr>
          <w:rFonts w:ascii="Times Ext Roman" w:hAnsi="Times Ext Roman"/>
          <w:kern w:val="0"/>
          <w:rtl/>
          <w:lang w:val="en-US" w:bidi="ar-SA"/>
        </w:rPr>
        <w:t>مّ</w:t>
      </w:r>
      <w:r w:rsidR="0091714E">
        <w:rPr>
          <w:rFonts w:ascii="Times Ext Roman" w:hAnsi="Times Ext Roman" w:hint="cs"/>
          <w:kern w:val="0"/>
          <w:rtl/>
          <w:lang w:val="en-US" w:bidi="ar-SA"/>
        </w:rPr>
        <w:t>ة</w:t>
      </w:r>
      <w:r w:rsidR="00E60FAC" w:rsidRPr="00E60FAC">
        <w:rPr>
          <w:rFonts w:ascii="Times Ext Roman" w:hAnsi="Times Ext Roman"/>
          <w:kern w:val="0"/>
          <w:rtl/>
          <w:lang w:val="en-US" w:bidi="ar-SA"/>
        </w:rPr>
        <w:t xml:space="preserve"> مقصد از آدم حقیقت فائضهٴ </w:t>
      </w:r>
      <w:r w:rsidR="00E60FAC" w:rsidRPr="004C2725">
        <w:rPr>
          <w:rFonts w:ascii="Times Ext Roman" w:hAnsi="Times Ext Roman"/>
          <w:kern w:val="0"/>
          <w:rtl/>
          <w:lang w:val="en-US" w:bidi="ar-SA"/>
        </w:rPr>
        <w:t>متجلّیهٴ</w:t>
      </w:r>
      <w:r w:rsidR="00E60FAC" w:rsidRPr="00E60FAC">
        <w:rPr>
          <w:rFonts w:ascii="Times Ext Roman" w:hAnsi="Times Ext Roman"/>
          <w:kern w:val="0"/>
          <w:rtl/>
          <w:lang w:val="en-US" w:bidi="ar-SA"/>
        </w:rPr>
        <w:t xml:space="preserve"> فاعله است که عبارت </w:t>
      </w:r>
      <w:r w:rsidR="00C12369">
        <w:rPr>
          <w:rFonts w:ascii="Times Ext Roman" w:hAnsi="Times Ext Roman"/>
          <w:kern w:val="0"/>
          <w:rtl/>
          <w:lang w:val="en-US" w:bidi="ar-SA"/>
        </w:rPr>
        <w:t>از ظهور اسما</w:t>
      </w:r>
      <w:r w:rsidR="00A94E34">
        <w:rPr>
          <w:rFonts w:ascii="Times Ext Roman" w:hAnsi="Times Ext Roman"/>
          <w:kern w:val="0"/>
          <w:rtl/>
          <w:lang w:val="en-US" w:bidi="ar-SA"/>
        </w:rPr>
        <w:t xml:space="preserve"> و صفات الهیّه و ش</w:t>
      </w:r>
      <w:r w:rsidR="00A94E34">
        <w:rPr>
          <w:rFonts w:ascii="Times Ext Roman" w:hAnsi="Times Ext Roman" w:hint="cs"/>
          <w:kern w:val="0"/>
          <w:rtl/>
          <w:lang w:val="en-US" w:bidi="ar-SA"/>
        </w:rPr>
        <w:t>ئ</w:t>
      </w:r>
      <w:r w:rsidR="00E60FAC" w:rsidRPr="00E60FAC">
        <w:rPr>
          <w:rFonts w:ascii="Times Ext Roman" w:hAnsi="Times Ext Roman"/>
          <w:kern w:val="0"/>
          <w:rtl/>
          <w:lang w:val="en-US" w:bidi="ar-SA"/>
        </w:rPr>
        <w:t>ونات رحمانیّه است و حوّا حقیقت مقتبسهٴ مستفیضهٴ مستنبئهٴ منفعله است که منفعل بجمیع صفات و اسماء الهیّه است باری این ادنی رمزی از ترکیب اسم اعظم در فصّ نگین رحمانیست و همچنین مل</w:t>
      </w:r>
      <w:r w:rsidR="00C12369">
        <w:rPr>
          <w:rFonts w:ascii="Times Ext Roman" w:hAnsi="Times Ext Roman"/>
          <w:kern w:val="0"/>
          <w:rtl/>
          <w:lang w:val="en-US" w:bidi="ar-SA"/>
        </w:rPr>
        <w:t>احظه کنید که سطوح ثلاثه عالم حق</w:t>
      </w:r>
      <w:r w:rsidR="00E60FAC" w:rsidRPr="00E60FAC">
        <w:rPr>
          <w:rFonts w:ascii="Times Ext Roman" w:hAnsi="Times Ext Roman"/>
          <w:kern w:val="0"/>
          <w:rtl/>
          <w:lang w:val="en-US" w:bidi="ar-SA"/>
        </w:rPr>
        <w:t xml:space="preserve"> و عالم امر و عالم خلق است که مصادر آثار است عالم</w:t>
      </w:r>
      <w:r w:rsidR="00C12369">
        <w:rPr>
          <w:rFonts w:ascii="Times Ext Roman" w:hAnsi="Times Ext Roman"/>
          <w:kern w:val="0"/>
          <w:rtl/>
          <w:lang w:val="en-US" w:bidi="ar-SA"/>
        </w:rPr>
        <w:t xml:space="preserve"> حق مصدر فیض جلیل</w:t>
      </w:r>
      <w:r w:rsidR="00E60FAC" w:rsidRPr="00E60FAC">
        <w:rPr>
          <w:rFonts w:ascii="Times Ext Roman" w:hAnsi="Times Ext Roman"/>
          <w:kern w:val="0"/>
          <w:rtl/>
          <w:lang w:val="en-US" w:bidi="ar-SA"/>
        </w:rPr>
        <w:t xml:space="preserve">ست و عالم امر مرآت صافیهٴ لطیف </w:t>
      </w:r>
      <w:r w:rsidR="00E60FAC" w:rsidRPr="0013366D">
        <w:rPr>
          <w:rFonts w:ascii="Times Ext Roman" w:hAnsi="Times Ext Roman"/>
          <w:kern w:val="0"/>
          <w:rtl/>
          <w:lang w:val="en-US" w:bidi="ar-SA"/>
        </w:rPr>
        <w:t>که مستنبأ</w:t>
      </w:r>
      <w:r w:rsidR="00B26839">
        <w:rPr>
          <w:rFonts w:ascii="Times Ext Roman" w:hAnsi="Times Ext Roman"/>
          <w:kern w:val="0"/>
          <w:rtl/>
          <w:lang w:val="en-US" w:bidi="ar-SA"/>
        </w:rPr>
        <w:t xml:space="preserve"> از شمس حقیقت</w:t>
      </w:r>
      <w:r w:rsidR="00E60FAC" w:rsidRPr="00E60FAC">
        <w:rPr>
          <w:rFonts w:ascii="Times Ext Roman" w:hAnsi="Times Ext Roman"/>
          <w:kern w:val="0"/>
          <w:rtl/>
          <w:lang w:val="en-US" w:bidi="ar-SA"/>
        </w:rPr>
        <w:t xml:space="preserve">ست و عالم خلق مصدر اقتباس انوار است که بواسطهٴ وسیلهٴ کبری المستفیضة من الحقّ و المفیضة علی الخلق حاصل گردد باری باء حقیقی که حقیقت کلّیّه است چون در مراتب ثلاثه از ذروهٴ اعلی تا بمرکز ادنی نزول و تجلّی کرد جامع و واجد جمیع عوالم شد و در افق عزّت قدیمه دو کوکب نورانی ساطع و لامع گردید کوکبی از یمین و کوکبی از یسار و این رمز عظیم دو شکلیست که در یسار و یمین اسم اعظم در فصّ نگین محترم ترسیم گردیده و رمز از ظهور جمال ابهی و حضرت اعلی است و </w:t>
      </w:r>
      <w:r w:rsidR="00E60FAC" w:rsidRPr="00E60FAC">
        <w:rPr>
          <w:rFonts w:ascii="Times Ext Roman" w:hAnsi="Times Ext Roman"/>
          <w:kern w:val="0"/>
          <w:rtl/>
          <w:lang w:val="en-US" w:bidi="ar-SA"/>
        </w:rPr>
        <w:lastRenderedPageBreak/>
        <w:t>هرچند دو شکل یمین و یسار بصورت ستاره است ولی اشاره بهیکل انسانی</w:t>
      </w:r>
      <w:r w:rsidR="0091714E">
        <w:rPr>
          <w:rFonts w:ascii="Times Ext Roman" w:hAnsi="Times Ext Roman"/>
          <w:kern w:val="0"/>
          <w:rtl/>
          <w:lang w:val="en-US" w:bidi="ar-SA"/>
        </w:rPr>
        <w:t xml:space="preserve">ست که عبارت از سر و </w:t>
      </w:r>
      <w:r w:rsidR="00C12369">
        <w:rPr>
          <w:rFonts w:ascii="Times Ext Roman" w:hAnsi="Times Ext Roman" w:hint="cs"/>
          <w:kern w:val="0"/>
          <w:rtl/>
          <w:lang w:val="en-US" w:bidi="ar-SA"/>
        </w:rPr>
        <w:t>دو</w:t>
      </w:r>
      <w:r w:rsidR="00047D9E">
        <w:rPr>
          <w:rFonts w:ascii="Times Ext Roman" w:hAnsi="Times Ext Roman" w:hint="cs"/>
          <w:kern w:val="0"/>
          <w:rtl/>
          <w:lang w:val="en-US" w:bidi="ar-SA"/>
        </w:rPr>
        <w:t xml:space="preserve"> </w:t>
      </w:r>
      <w:r w:rsidR="00E60FAC" w:rsidRPr="00E60FAC">
        <w:rPr>
          <w:rFonts w:ascii="Times Ext Roman" w:hAnsi="Times Ext Roman"/>
          <w:kern w:val="0"/>
          <w:rtl/>
          <w:lang w:val="en-US" w:bidi="ar-SA"/>
        </w:rPr>
        <w:t>دست و دو پا</w:t>
      </w:r>
      <w:r w:rsidR="00C12369">
        <w:rPr>
          <w:rFonts w:ascii="Times Ext Roman" w:hAnsi="Times Ext Roman"/>
          <w:kern w:val="0"/>
          <w:rtl/>
          <w:lang w:val="en-US" w:bidi="ar-SA"/>
        </w:rPr>
        <w:t>ست و علیک البهآء ال</w:t>
      </w:r>
      <w:r w:rsidR="00C12369">
        <w:rPr>
          <w:rFonts w:ascii="Times Ext Roman" w:hAnsi="Times Ext Roman" w:hint="cs"/>
          <w:kern w:val="0"/>
          <w:rtl/>
          <w:lang w:val="en-US" w:bidi="ar-SA"/>
        </w:rPr>
        <w:t>ا</w:t>
      </w:r>
      <w:r w:rsidR="00E60FAC" w:rsidRPr="00E60FAC">
        <w:rPr>
          <w:rFonts w:ascii="Times Ext Roman" w:hAnsi="Times Ext Roman"/>
          <w:kern w:val="0"/>
          <w:rtl/>
          <w:lang w:val="en-US" w:bidi="ar-SA"/>
        </w:rPr>
        <w:t>بهی</w:t>
      </w:r>
      <w:r w:rsidR="00490BDD">
        <w:rPr>
          <w:rFonts w:ascii="Times Ext Roman" w:hAnsi="Times Ext Roman" w:hint="cs"/>
          <w:kern w:val="0"/>
          <w:rtl/>
          <w:lang w:val="en-US" w:bidi="ar-SA"/>
        </w:rPr>
        <w:t xml:space="preserve"> ع ع</w:t>
      </w:r>
    </w:p>
    <w:p w14:paraId="647222B0" w14:textId="77777777" w:rsidR="00100623" w:rsidRPr="00AE5B69" w:rsidRDefault="00100623" w:rsidP="00100623">
      <w:pPr>
        <w:pBdr>
          <w:bottom w:val="single" w:sz="6" w:space="1" w:color="auto"/>
        </w:pBdr>
        <w:spacing w:line="360" w:lineRule="auto"/>
        <w:jc w:val="both"/>
        <w:rPr>
          <w:rFonts w:ascii="Times Ext Roman" w:hAnsi="Times Ext Roman" w:cs="Arial"/>
          <w:sz w:val="16"/>
          <w:szCs w:val="16"/>
          <w:lang w:bidi="hi-IN"/>
        </w:rPr>
      </w:pPr>
      <w:bookmarkStart w:id="0" w:name="_Hlk127949414"/>
    </w:p>
    <w:p w14:paraId="09A9980D" w14:textId="77777777" w:rsidR="00100623" w:rsidRPr="00AE5B69" w:rsidRDefault="00100623" w:rsidP="00100623">
      <w:pPr>
        <w:spacing w:line="360" w:lineRule="auto"/>
        <w:rPr>
          <w:rFonts w:ascii="Times Ext Roman" w:hAnsi="Times Ext Roman" w:cs="Arial"/>
          <w:sz w:val="16"/>
          <w:szCs w:val="16"/>
          <w:lang w:val="en-CA"/>
        </w:rPr>
      </w:pPr>
      <w:r w:rsidRPr="00AE5B69">
        <w:rPr>
          <w:rFonts w:ascii="Times Ext Roman" w:hAnsi="Times Ext Roman" w:cs="Arial"/>
          <w:sz w:val="16"/>
          <w:szCs w:val="16"/>
          <w:rtl/>
        </w:rPr>
        <w:t xml:space="preserve">این سند از </w:t>
      </w:r>
      <w:hyperlink r:id="rId7" w:history="1">
        <w:r w:rsidRPr="00AE5B69">
          <w:rPr>
            <w:rStyle w:val="Hyperlink"/>
            <w:rFonts w:ascii="Times Ext Roman" w:hAnsi="Times Ext Roman" w:cs="Arial"/>
            <w:color w:val="auto"/>
            <w:sz w:val="16"/>
            <w:szCs w:val="16"/>
            <w:rtl/>
          </w:rPr>
          <w:t>کتابخانهٔ مراجع بهائی</w:t>
        </w:r>
      </w:hyperlink>
      <w:r w:rsidRPr="00AE5B69">
        <w:rPr>
          <w:rFonts w:ascii="Times Ext Roman" w:hAnsi="Times Ext Roman" w:cs="Arial"/>
          <w:sz w:val="16"/>
          <w:szCs w:val="16"/>
          <w:rtl/>
        </w:rPr>
        <w:t xml:space="preserve"> دانلود شده است. شما مجاز</w:t>
      </w:r>
      <w:r w:rsidRPr="00AE5B69">
        <w:rPr>
          <w:rFonts w:ascii="Times Ext Roman" w:hAnsi="Times Ext Roman" w:cs="Mangal"/>
          <w:sz w:val="16"/>
          <w:szCs w:val="16"/>
          <w:cs/>
          <w:lang w:bidi="hi-IN"/>
        </w:rPr>
        <w:t xml:space="preserve"> </w:t>
      </w:r>
      <w:r w:rsidRPr="00AE5B69">
        <w:rPr>
          <w:rFonts w:ascii="Times Ext Roman" w:hAnsi="Times Ext Roman" w:cs="Arial"/>
          <w:sz w:val="16"/>
          <w:szCs w:val="16"/>
          <w:rtl/>
        </w:rPr>
        <w:t xml:space="preserve">هستید از متن آن با توجّه به </w:t>
      </w:r>
      <w:proofErr w:type="spellStart"/>
      <w:r w:rsidRPr="00AE5B69">
        <w:rPr>
          <w:rFonts w:ascii="Times Ext Roman" w:hAnsi="Times Ext Roman" w:cs="Arial"/>
          <w:sz w:val="16"/>
          <w:szCs w:val="16"/>
          <w:rtl/>
        </w:rPr>
        <w:t>مقرّرات</w:t>
      </w:r>
      <w:proofErr w:type="spellEnd"/>
      <w:r w:rsidRPr="00AE5B69">
        <w:rPr>
          <w:rFonts w:ascii="Times Ext Roman" w:hAnsi="Times Ext Roman" w:cs="Arial"/>
          <w:sz w:val="16"/>
          <w:szCs w:val="16"/>
          <w:rtl/>
        </w:rPr>
        <w:t xml:space="preserve"> مندرج در سایت</w:t>
      </w:r>
      <w:r w:rsidRPr="00AE5B69">
        <w:rPr>
          <w:rFonts w:ascii="Times Ext Roman" w:hAnsi="Times Ext Roman" w:cs="Mangal"/>
          <w:sz w:val="16"/>
          <w:szCs w:val="16"/>
          <w:cs/>
          <w:lang w:bidi="hi-IN"/>
        </w:rPr>
        <w:t xml:space="preserve"> </w:t>
      </w:r>
      <w:hyperlink r:id="rId8" w:history="1">
        <w:r w:rsidRPr="00AE5B69">
          <w:rPr>
            <w:rStyle w:val="Hyperlink"/>
            <w:rFonts w:ascii="Times Ext Roman" w:hAnsi="Times Ext Roman" w:cs="Arial"/>
            <w:color w:val="auto"/>
            <w:sz w:val="16"/>
            <w:szCs w:val="16"/>
            <w:lang w:bidi="hi-IN"/>
          </w:rPr>
          <w:t>www.bahai.org/fa/legal</w:t>
        </w:r>
      </w:hyperlink>
      <w:r w:rsidRPr="00AE5B69">
        <w:rPr>
          <w:rFonts w:ascii="Times Ext Roman" w:hAnsi="Times Ext Roman" w:cs="Arial"/>
          <w:sz w:val="16"/>
          <w:szCs w:val="16"/>
          <w:lang w:bidi="hi-IN"/>
        </w:rPr>
        <w:t xml:space="preserve"> </w:t>
      </w:r>
      <w:r w:rsidRPr="00AE5B69">
        <w:rPr>
          <w:rFonts w:ascii="Times Ext Roman" w:hAnsi="Times Ext Roman" w:cs="Arial"/>
          <w:sz w:val="16"/>
          <w:szCs w:val="16"/>
          <w:rtl/>
        </w:rPr>
        <w:t>استفاده نمائید.</w:t>
      </w:r>
    </w:p>
    <w:p w14:paraId="2AE3D68C" w14:textId="01AA7901" w:rsidR="00100623" w:rsidRPr="00100623" w:rsidRDefault="00100623" w:rsidP="00100623">
      <w:pPr>
        <w:spacing w:line="360" w:lineRule="auto"/>
        <w:rPr>
          <w:rFonts w:ascii="Times Ext Roman" w:hAnsi="Times Ext Roman" w:cs="Arial"/>
          <w:sz w:val="16"/>
          <w:szCs w:val="16"/>
          <w:lang w:val="en-CA"/>
        </w:rPr>
      </w:pPr>
      <w:r w:rsidRPr="00AE5B69">
        <w:rPr>
          <w:rFonts w:ascii="Times Ext Roman" w:hAnsi="Times Ext Roman" w:cs="Arial"/>
          <w:sz w:val="16"/>
          <w:szCs w:val="16"/>
          <w:rtl/>
          <w:lang w:val="en-CA"/>
        </w:rPr>
        <w:br/>
      </w:r>
      <w:bookmarkEnd w:id="0"/>
      <w:r w:rsidRPr="00AE5B69">
        <w:rPr>
          <w:rFonts w:ascii="Times Ext Roman" w:hAnsi="Times Ext Roman" w:cs="Arial"/>
          <w:sz w:val="16"/>
          <w:szCs w:val="16"/>
          <w:rtl/>
          <w:lang w:val="en-CA"/>
        </w:rPr>
        <w:t>آخر</w:t>
      </w:r>
      <w:r w:rsidRPr="00AE5B69">
        <w:rPr>
          <w:rFonts w:ascii="Times Ext Roman" w:hAnsi="Times Ext Roman" w:cs="Arial" w:hint="cs"/>
          <w:sz w:val="16"/>
          <w:szCs w:val="16"/>
          <w:rtl/>
          <w:lang w:val="en-CA"/>
        </w:rPr>
        <w:t>ی</w:t>
      </w:r>
      <w:r w:rsidRPr="00AE5B69">
        <w:rPr>
          <w:rFonts w:ascii="Times Ext Roman" w:hAnsi="Times Ext Roman" w:cs="Arial" w:hint="eastAsia"/>
          <w:sz w:val="16"/>
          <w:szCs w:val="16"/>
          <w:rtl/>
          <w:lang w:val="en-CA"/>
        </w:rPr>
        <w:t>ن</w:t>
      </w:r>
      <w:r w:rsidRPr="00AE5B69">
        <w:rPr>
          <w:rFonts w:ascii="Times Ext Roman" w:hAnsi="Times Ext Roman" w:cs="Arial"/>
          <w:sz w:val="16"/>
          <w:szCs w:val="16"/>
          <w:rtl/>
          <w:lang w:val="en-CA"/>
        </w:rPr>
        <w:t xml:space="preserve"> و</w:t>
      </w:r>
      <w:r w:rsidRPr="00AE5B69">
        <w:rPr>
          <w:rFonts w:ascii="Times Ext Roman" w:hAnsi="Times Ext Roman" w:cs="Arial" w:hint="cs"/>
          <w:sz w:val="16"/>
          <w:szCs w:val="16"/>
          <w:rtl/>
          <w:lang w:val="en-CA"/>
        </w:rPr>
        <w:t>ی</w:t>
      </w:r>
      <w:r w:rsidRPr="00AE5B69">
        <w:rPr>
          <w:rFonts w:ascii="Times Ext Roman" w:hAnsi="Times Ext Roman" w:cs="Arial" w:hint="eastAsia"/>
          <w:sz w:val="16"/>
          <w:szCs w:val="16"/>
          <w:rtl/>
          <w:lang w:val="en-CA"/>
        </w:rPr>
        <w:t>راستار</w:t>
      </w:r>
      <w:r w:rsidRPr="00AE5B69">
        <w:rPr>
          <w:rFonts w:ascii="Times Ext Roman" w:hAnsi="Times Ext Roman" w:cs="Arial" w:hint="cs"/>
          <w:sz w:val="16"/>
          <w:szCs w:val="16"/>
          <w:rtl/>
          <w:lang w:val="en-CA"/>
        </w:rPr>
        <w:t>ی</w:t>
      </w:r>
      <w:r w:rsidRPr="00AE5B69">
        <w:rPr>
          <w:rFonts w:ascii="Times Ext Roman" w:hAnsi="Times Ext Roman" w:cs="Arial"/>
          <w:sz w:val="16"/>
          <w:szCs w:val="16"/>
          <w:rtl/>
          <w:lang w:val="en-CA"/>
        </w:rPr>
        <w:t xml:space="preserve">: </w:t>
      </w:r>
      <w:r w:rsidRPr="00AE5B69">
        <w:rPr>
          <w:rFonts w:ascii="Times Ext Roman" w:hAnsi="Times Ext Roman" w:cs="Arial" w:hint="cs"/>
          <w:sz w:val="16"/>
          <w:szCs w:val="16"/>
          <w:rtl/>
          <w:lang w:val="en-CA"/>
        </w:rPr>
        <w:t>١۴</w:t>
      </w:r>
      <w:r w:rsidRPr="00AE5B69">
        <w:rPr>
          <w:rFonts w:ascii="Times Ext Roman" w:hAnsi="Times Ext Roman" w:cs="Arial"/>
          <w:sz w:val="16"/>
          <w:szCs w:val="16"/>
          <w:rtl/>
          <w:lang w:val="en-CA"/>
        </w:rPr>
        <w:t xml:space="preserve"> اوت ۲۰۲٣، ساعت ۰۰:۱۱ قبل از ظهر</w:t>
      </w:r>
    </w:p>
    <w:sectPr w:rsidR="00100623" w:rsidRPr="00100623" w:rsidSect="0030063A">
      <w:pgSz w:w="11906" w:h="16838" w:code="9"/>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EF572" w14:textId="77777777" w:rsidR="00592F0C" w:rsidRDefault="00592F0C" w:rsidP="00F65EDC">
      <w:r>
        <w:separator/>
      </w:r>
    </w:p>
  </w:endnote>
  <w:endnote w:type="continuationSeparator" w:id="0">
    <w:p w14:paraId="55548A85" w14:textId="77777777" w:rsidR="00592F0C" w:rsidRDefault="00592F0C" w:rsidP="00F65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skh MT for Bosch School">
    <w:altName w:val="Sakkal Majalla"/>
    <w:panose1 w:val="02020603050405020304"/>
    <w:charset w:val="00"/>
    <w:family w:val="roman"/>
    <w:pitch w:val="variable"/>
    <w:sig w:usb0="8000200F" w:usb1="80000000" w:usb2="00000008" w:usb3="00000000" w:csb0="000000D3"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Ext Roman">
    <w:panose1 w:val="02020603050405020304"/>
    <w:charset w:val="00"/>
    <w:family w:val="roman"/>
    <w:pitch w:val="variable"/>
    <w:sig w:usb0="A0002AEF" w:usb1="4000387A" w:usb2="00000028"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5B119" w14:textId="77777777" w:rsidR="00592F0C" w:rsidRDefault="00592F0C" w:rsidP="00F65EDC">
      <w:r>
        <w:separator/>
      </w:r>
    </w:p>
  </w:footnote>
  <w:footnote w:type="continuationSeparator" w:id="0">
    <w:p w14:paraId="67762008" w14:textId="77777777" w:rsidR="00592F0C" w:rsidRDefault="00592F0C" w:rsidP="00F65E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63D43AF6"/>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66CAD35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B123CC"/>
    <w:multiLevelType w:val="singleLevel"/>
    <w:tmpl w:val="F04C219E"/>
    <w:lvl w:ilvl="0">
      <w:start w:val="1"/>
      <w:numFmt w:val="bullet"/>
      <w:pStyle w:val="BWCBullet"/>
      <w:lvlText w:val=""/>
      <w:lvlJc w:val="left"/>
      <w:pPr>
        <w:tabs>
          <w:tab w:val="num" w:pos="360"/>
        </w:tabs>
        <w:ind w:left="360" w:hanging="360"/>
      </w:pPr>
      <w:rPr>
        <w:rFonts w:ascii="Symbol" w:hAnsi="Symbol" w:hint="default"/>
      </w:rPr>
    </w:lvl>
  </w:abstractNum>
  <w:abstractNum w:abstractNumId="3" w15:restartNumberingAfterBreak="0">
    <w:nsid w:val="02361114"/>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9D65A0"/>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5" w15:restartNumberingAfterBreak="0">
    <w:nsid w:val="1D3D608B"/>
    <w:multiLevelType w:val="singleLevel"/>
    <w:tmpl w:val="F95616EE"/>
    <w:lvl w:ilvl="0">
      <w:start w:val="1"/>
      <w:numFmt w:val="decimal"/>
      <w:pStyle w:val="BWCList"/>
      <w:lvlText w:val="%1."/>
      <w:lvlJc w:val="left"/>
      <w:pPr>
        <w:tabs>
          <w:tab w:val="num" w:pos="360"/>
        </w:tabs>
        <w:ind w:left="360" w:hanging="360"/>
      </w:pPr>
    </w:lvl>
  </w:abstractNum>
  <w:abstractNum w:abstractNumId="6" w15:restartNumberingAfterBreak="0">
    <w:nsid w:val="2A6F2C3C"/>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7" w15:restartNumberingAfterBreak="0">
    <w:nsid w:val="3FCD6481"/>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8" w15:restartNumberingAfterBreak="0">
    <w:nsid w:val="484E1530"/>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4A8645CB"/>
    <w:multiLevelType w:val="singleLevel"/>
    <w:tmpl w:val="417472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1455673"/>
    <w:multiLevelType w:val="singleLevel"/>
    <w:tmpl w:val="04B4DA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57058ED"/>
    <w:multiLevelType w:val="singleLevel"/>
    <w:tmpl w:val="DCC638CC"/>
    <w:lvl w:ilvl="0">
      <w:start w:val="1"/>
      <w:numFmt w:val="decimal"/>
      <w:lvlText w:val="%1."/>
      <w:lvlJc w:val="left"/>
      <w:pPr>
        <w:tabs>
          <w:tab w:val="num" w:pos="360"/>
        </w:tabs>
        <w:ind w:left="360" w:hanging="360"/>
      </w:pPr>
    </w:lvl>
  </w:abstractNum>
  <w:abstractNum w:abstractNumId="12" w15:restartNumberingAfterBreak="0">
    <w:nsid w:val="71E06F61"/>
    <w:multiLevelType w:val="singleLevel"/>
    <w:tmpl w:val="83BE82B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7B93BDC"/>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C4E7DC7"/>
    <w:multiLevelType w:val="singleLevel"/>
    <w:tmpl w:val="73BA06C4"/>
    <w:lvl w:ilvl="0">
      <w:start w:val="1"/>
      <w:numFmt w:val="decimal"/>
      <w:lvlText w:val="%1."/>
      <w:lvlJc w:val="left"/>
      <w:pPr>
        <w:tabs>
          <w:tab w:val="num" w:pos="360"/>
        </w:tabs>
        <w:ind w:left="360" w:hanging="360"/>
      </w:pPr>
    </w:lvl>
  </w:abstractNum>
  <w:num w:numId="1" w16cid:durableId="691109337">
    <w:abstractNumId w:val="13"/>
  </w:num>
  <w:num w:numId="2" w16cid:durableId="977303919">
    <w:abstractNumId w:val="6"/>
  </w:num>
  <w:num w:numId="3" w16cid:durableId="1790127381">
    <w:abstractNumId w:val="7"/>
  </w:num>
  <w:num w:numId="4" w16cid:durableId="988946639">
    <w:abstractNumId w:val="4"/>
  </w:num>
  <w:num w:numId="5" w16cid:durableId="1405570466">
    <w:abstractNumId w:val="14"/>
  </w:num>
  <w:num w:numId="6" w16cid:durableId="123934077">
    <w:abstractNumId w:val="0"/>
  </w:num>
  <w:num w:numId="7" w16cid:durableId="472646970">
    <w:abstractNumId w:val="1"/>
  </w:num>
  <w:num w:numId="8" w16cid:durableId="1045566365">
    <w:abstractNumId w:val="8"/>
  </w:num>
  <w:num w:numId="9" w16cid:durableId="261374173">
    <w:abstractNumId w:val="3"/>
  </w:num>
  <w:num w:numId="10" w16cid:durableId="632448025">
    <w:abstractNumId w:val="11"/>
  </w:num>
  <w:num w:numId="11" w16cid:durableId="1664047468">
    <w:abstractNumId w:val="9"/>
  </w:num>
  <w:num w:numId="12" w16cid:durableId="1189374034">
    <w:abstractNumId w:val="9"/>
  </w:num>
  <w:num w:numId="13" w16cid:durableId="1403483146">
    <w:abstractNumId w:val="11"/>
  </w:num>
  <w:num w:numId="14" w16cid:durableId="2048674656">
    <w:abstractNumId w:val="12"/>
  </w:num>
  <w:num w:numId="15" w16cid:durableId="1784810411">
    <w:abstractNumId w:val="10"/>
  </w:num>
  <w:num w:numId="16" w16cid:durableId="1535925675">
    <w:abstractNumId w:val="10"/>
  </w:num>
  <w:num w:numId="17" w16cid:durableId="974263144">
    <w:abstractNumId w:val="2"/>
  </w:num>
  <w:num w:numId="18" w16cid:durableId="1042173311">
    <w:abstractNumId w:val="5"/>
  </w:num>
  <w:num w:numId="19" w16cid:durableId="1009261817">
    <w:abstractNumId w:val="2"/>
  </w:num>
  <w:num w:numId="20" w16cid:durableId="10861948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removePersonalInformation/>
  <w:removeDateAndTime/>
  <w:proofState w:spelling="clean" w:grammar="clean"/>
  <w:doNotTrackMoves/>
  <w:defaultTabStop w:val="576"/>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063A"/>
    <w:rsid w:val="000172AB"/>
    <w:rsid w:val="00047D9E"/>
    <w:rsid w:val="00087025"/>
    <w:rsid w:val="000D17CC"/>
    <w:rsid w:val="00100623"/>
    <w:rsid w:val="00107828"/>
    <w:rsid w:val="0013366D"/>
    <w:rsid w:val="00182A73"/>
    <w:rsid w:val="0019605E"/>
    <w:rsid w:val="001C0C9D"/>
    <w:rsid w:val="002A2F87"/>
    <w:rsid w:val="0030063A"/>
    <w:rsid w:val="0030426C"/>
    <w:rsid w:val="003C0E81"/>
    <w:rsid w:val="00433BAB"/>
    <w:rsid w:val="00485B08"/>
    <w:rsid w:val="00490BDD"/>
    <w:rsid w:val="004C2725"/>
    <w:rsid w:val="00535235"/>
    <w:rsid w:val="00592F0C"/>
    <w:rsid w:val="00597FDA"/>
    <w:rsid w:val="00657A5E"/>
    <w:rsid w:val="006C2A1D"/>
    <w:rsid w:val="0070379C"/>
    <w:rsid w:val="00735658"/>
    <w:rsid w:val="00755F19"/>
    <w:rsid w:val="00815E85"/>
    <w:rsid w:val="00873136"/>
    <w:rsid w:val="008976A6"/>
    <w:rsid w:val="00912AF2"/>
    <w:rsid w:val="0091714E"/>
    <w:rsid w:val="009B6D6D"/>
    <w:rsid w:val="00A0244D"/>
    <w:rsid w:val="00A27CA8"/>
    <w:rsid w:val="00A94E34"/>
    <w:rsid w:val="00AC5CDF"/>
    <w:rsid w:val="00B26839"/>
    <w:rsid w:val="00B37E34"/>
    <w:rsid w:val="00B7757F"/>
    <w:rsid w:val="00C12369"/>
    <w:rsid w:val="00C26358"/>
    <w:rsid w:val="00DA4F4B"/>
    <w:rsid w:val="00E47D0D"/>
    <w:rsid w:val="00E50E8E"/>
    <w:rsid w:val="00E60FAC"/>
    <w:rsid w:val="00E7485D"/>
    <w:rsid w:val="00F65EDC"/>
    <w:rsid w:val="00F90C9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FD3F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63A"/>
    <w:pPr>
      <w:bidi/>
    </w:pPr>
    <w:rPr>
      <w:rFonts w:ascii="Naskh MT for Bosch School" w:hAnsi="Naskh MT for Bosch School" w:cs="Naskh MT for Bosch School"/>
      <w:kern w:val="20"/>
      <w:sz w:val="23"/>
      <w:szCs w:val="23"/>
      <w:lang w:val="en-GB" w:eastAsia="en-US"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WCAddress">
    <w:name w:val="BWC Address"/>
    <w:basedOn w:val="Normal"/>
    <w:rsid w:val="0030063A"/>
    <w:pPr>
      <w:tabs>
        <w:tab w:val="left" w:pos="360"/>
      </w:tabs>
    </w:pPr>
  </w:style>
  <w:style w:type="paragraph" w:customStyle="1" w:styleId="BWCBodyText">
    <w:name w:val="BWC Body Text"/>
    <w:basedOn w:val="Normal"/>
    <w:rsid w:val="0030063A"/>
    <w:pPr>
      <w:ind w:firstLine="576"/>
    </w:pPr>
  </w:style>
  <w:style w:type="paragraph" w:customStyle="1" w:styleId="BWCClosing">
    <w:name w:val="BWC Closing"/>
    <w:basedOn w:val="Normal"/>
    <w:next w:val="BWCSignature"/>
    <w:rsid w:val="0030063A"/>
    <w:pPr>
      <w:spacing w:before="240" w:after="720"/>
      <w:ind w:left="4320" w:right="4320"/>
    </w:pPr>
  </w:style>
  <w:style w:type="paragraph" w:customStyle="1" w:styleId="BWCGreeting">
    <w:name w:val="BWC Greeting"/>
    <w:basedOn w:val="Normal"/>
    <w:next w:val="BWCBodyText"/>
    <w:rsid w:val="0030063A"/>
    <w:pPr>
      <w:spacing w:before="480" w:after="240"/>
    </w:pPr>
  </w:style>
  <w:style w:type="paragraph" w:customStyle="1" w:styleId="BWCInternalInfo">
    <w:name w:val="BWC Internal Info"/>
    <w:basedOn w:val="Normal"/>
    <w:rsid w:val="0030063A"/>
    <w:pPr>
      <w:jc w:val="right"/>
    </w:pPr>
  </w:style>
  <w:style w:type="paragraph" w:styleId="PlainText">
    <w:name w:val="Plain Text"/>
    <w:basedOn w:val="Normal"/>
    <w:semiHidden/>
    <w:rsid w:val="0030063A"/>
    <w:rPr>
      <w:rFonts w:ascii="Courier New" w:hAnsi="Courier New"/>
      <w:sz w:val="20"/>
    </w:rPr>
  </w:style>
  <w:style w:type="paragraph" w:customStyle="1" w:styleId="BWCXBCInfo">
    <w:name w:val="BWC XBC Info"/>
    <w:basedOn w:val="Normal"/>
    <w:rsid w:val="0030063A"/>
  </w:style>
  <w:style w:type="paragraph" w:customStyle="1" w:styleId="BWCFileInfo">
    <w:name w:val="BWC File Info"/>
    <w:basedOn w:val="Normal"/>
    <w:rsid w:val="0030063A"/>
    <w:pPr>
      <w:jc w:val="right"/>
    </w:pPr>
  </w:style>
  <w:style w:type="character" w:customStyle="1" w:styleId="BWCComment">
    <w:name w:val="BWC Comment"/>
    <w:rsid w:val="0030063A"/>
    <w:rPr>
      <w:shd w:val="clear" w:color="auto" w:fill="C0C0C0"/>
    </w:rPr>
  </w:style>
  <w:style w:type="paragraph" w:styleId="Header">
    <w:name w:val="header"/>
    <w:basedOn w:val="Normal"/>
    <w:semiHidden/>
    <w:rsid w:val="0030063A"/>
    <w:pPr>
      <w:tabs>
        <w:tab w:val="right" w:pos="9000"/>
      </w:tabs>
    </w:pPr>
  </w:style>
  <w:style w:type="paragraph" w:customStyle="1" w:styleId="BWCAttrib">
    <w:name w:val="BWC Attrib"/>
    <w:basedOn w:val="BWCQuote"/>
    <w:next w:val="BWCBodyText"/>
    <w:rsid w:val="0030063A"/>
    <w:pPr>
      <w:tabs>
        <w:tab w:val="right" w:pos="9000"/>
      </w:tabs>
      <w:ind w:left="1238" w:right="216" w:hanging="86"/>
    </w:pPr>
  </w:style>
  <w:style w:type="paragraph" w:customStyle="1" w:styleId="BWCBullet">
    <w:name w:val="BWC Bullet"/>
    <w:basedOn w:val="Normal"/>
    <w:rsid w:val="0030063A"/>
    <w:pPr>
      <w:numPr>
        <w:numId w:val="19"/>
      </w:numPr>
    </w:pPr>
  </w:style>
  <w:style w:type="paragraph" w:customStyle="1" w:styleId="BWCList">
    <w:name w:val="BWC List"/>
    <w:basedOn w:val="BWCBullet"/>
    <w:rsid w:val="0030063A"/>
    <w:pPr>
      <w:numPr>
        <w:numId w:val="20"/>
      </w:numPr>
    </w:pPr>
  </w:style>
  <w:style w:type="paragraph" w:styleId="Footer">
    <w:name w:val="footer"/>
    <w:basedOn w:val="Normal"/>
    <w:semiHidden/>
    <w:rsid w:val="0030063A"/>
    <w:pPr>
      <w:tabs>
        <w:tab w:val="center" w:pos="4320"/>
        <w:tab w:val="right" w:pos="8640"/>
      </w:tabs>
    </w:pPr>
  </w:style>
  <w:style w:type="paragraph" w:customStyle="1" w:styleId="BWCDate">
    <w:name w:val="BWC Date"/>
    <w:basedOn w:val="Normal"/>
    <w:next w:val="BWCNormal"/>
    <w:rsid w:val="0030063A"/>
    <w:pPr>
      <w:tabs>
        <w:tab w:val="right" w:pos="8280"/>
      </w:tabs>
      <w:spacing w:after="240"/>
    </w:pPr>
  </w:style>
  <w:style w:type="paragraph" w:customStyle="1" w:styleId="BWCSignature">
    <w:name w:val="BWC Signature"/>
    <w:basedOn w:val="BWCClosing"/>
    <w:next w:val="BWCNormal"/>
    <w:rsid w:val="0030063A"/>
    <w:pPr>
      <w:spacing w:before="0" w:after="480"/>
    </w:pPr>
  </w:style>
  <w:style w:type="paragraph" w:styleId="FootnoteText">
    <w:name w:val="footnote text"/>
    <w:basedOn w:val="Normal"/>
    <w:semiHidden/>
    <w:rsid w:val="0030063A"/>
    <w:rPr>
      <w:sz w:val="22"/>
    </w:rPr>
  </w:style>
  <w:style w:type="character" w:styleId="PageNumber">
    <w:name w:val="page number"/>
    <w:basedOn w:val="DefaultParagraphFont"/>
    <w:semiHidden/>
    <w:rsid w:val="0030063A"/>
  </w:style>
  <w:style w:type="paragraph" w:customStyle="1" w:styleId="BWCQuote">
    <w:name w:val="BWC Quote"/>
    <w:basedOn w:val="BWCBodyText"/>
    <w:rsid w:val="0030063A"/>
    <w:pPr>
      <w:ind w:left="576" w:right="576" w:firstLine="0"/>
    </w:pPr>
  </w:style>
  <w:style w:type="paragraph" w:customStyle="1" w:styleId="BWCTitle">
    <w:name w:val="BWC Title"/>
    <w:basedOn w:val="Normal"/>
    <w:next w:val="BWCBodyText"/>
    <w:rsid w:val="0030063A"/>
    <w:pPr>
      <w:spacing w:after="240"/>
      <w:jc w:val="center"/>
    </w:pPr>
    <w:rPr>
      <w:u w:val="single"/>
    </w:rPr>
  </w:style>
  <w:style w:type="paragraph" w:customStyle="1" w:styleId="BWCNormal">
    <w:name w:val="BWC Normal"/>
    <w:basedOn w:val="Normal"/>
    <w:rsid w:val="0030063A"/>
    <w:pPr>
      <w:jc w:val="right"/>
    </w:pPr>
  </w:style>
  <w:style w:type="paragraph" w:customStyle="1" w:styleId="BWCAttrib2">
    <w:name w:val="BWC Attrib 2"/>
    <w:basedOn w:val="BWCAttrib"/>
    <w:next w:val="BWCBodyText"/>
    <w:rsid w:val="0030063A"/>
    <w:pPr>
      <w:tabs>
        <w:tab w:val="clear" w:pos="9000"/>
        <w:tab w:val="right" w:pos="8280"/>
      </w:tabs>
      <w:ind w:left="1814" w:right="576"/>
    </w:pPr>
  </w:style>
  <w:style w:type="paragraph" w:customStyle="1" w:styleId="BWCAttrib3">
    <w:name w:val="BWC Attrib 3"/>
    <w:basedOn w:val="BWCAttrib"/>
    <w:rsid w:val="0030063A"/>
    <w:pPr>
      <w:tabs>
        <w:tab w:val="clear" w:pos="9000"/>
        <w:tab w:val="right" w:pos="8280"/>
      </w:tabs>
      <w:ind w:left="2390" w:right="1152"/>
    </w:pPr>
  </w:style>
  <w:style w:type="paragraph" w:customStyle="1" w:styleId="BWCQuote2">
    <w:name w:val="BWC Quote 2"/>
    <w:basedOn w:val="BWCQuote"/>
    <w:rsid w:val="0030063A"/>
    <w:pPr>
      <w:ind w:left="1152" w:right="1152"/>
    </w:pPr>
  </w:style>
  <w:style w:type="paragraph" w:customStyle="1" w:styleId="BWCAttrib4">
    <w:name w:val="BWC Attrib 4"/>
    <w:basedOn w:val="BWCAttrib"/>
    <w:next w:val="BWCBodyText"/>
    <w:rsid w:val="0030063A"/>
    <w:pPr>
      <w:ind w:left="2678" w:right="1728"/>
    </w:pPr>
  </w:style>
  <w:style w:type="paragraph" w:customStyle="1" w:styleId="BWCQuote3">
    <w:name w:val="BWC Quote 3"/>
    <w:basedOn w:val="BWCQuote"/>
    <w:rsid w:val="0030063A"/>
    <w:pPr>
      <w:ind w:left="1728" w:right="1728"/>
    </w:pPr>
  </w:style>
  <w:style w:type="paragraph" w:customStyle="1" w:styleId="PersianBodyText">
    <w:name w:val="Persian Body Text"/>
    <w:basedOn w:val="Normal"/>
    <w:rsid w:val="0030063A"/>
    <w:pPr>
      <w:spacing w:after="240" w:line="252" w:lineRule="auto"/>
      <w:ind w:firstLine="720"/>
      <w:jc w:val="both"/>
    </w:pPr>
    <w:rPr>
      <w:lang w:val="en-US"/>
    </w:rPr>
  </w:style>
  <w:style w:type="paragraph" w:customStyle="1" w:styleId="PersianQuote">
    <w:name w:val="Persian Quote"/>
    <w:basedOn w:val="PersianBodyText"/>
    <w:rsid w:val="0030063A"/>
    <w:pPr>
      <w:ind w:left="720" w:right="720" w:firstLine="0"/>
    </w:pPr>
  </w:style>
  <w:style w:type="paragraph" w:styleId="BalloonText">
    <w:name w:val="Balloon Text"/>
    <w:basedOn w:val="Normal"/>
    <w:link w:val="BalloonTextChar"/>
    <w:uiPriority w:val="99"/>
    <w:semiHidden/>
    <w:unhideWhenUsed/>
    <w:rsid w:val="0070379C"/>
    <w:rPr>
      <w:rFonts w:ascii="Tahoma" w:hAnsi="Tahoma" w:cs="Tahoma"/>
      <w:sz w:val="16"/>
      <w:szCs w:val="16"/>
    </w:rPr>
  </w:style>
  <w:style w:type="character" w:customStyle="1" w:styleId="BalloonTextChar">
    <w:name w:val="Balloon Text Char"/>
    <w:link w:val="BalloonText"/>
    <w:uiPriority w:val="99"/>
    <w:semiHidden/>
    <w:rsid w:val="0070379C"/>
    <w:rPr>
      <w:rFonts w:ascii="Tahoma" w:hAnsi="Tahoma" w:cs="Tahoma"/>
      <w:kern w:val="20"/>
      <w:sz w:val="16"/>
      <w:szCs w:val="16"/>
      <w:lang w:val="en-GB" w:bidi="fa-IR"/>
    </w:rPr>
  </w:style>
  <w:style w:type="paragraph" w:styleId="Revision">
    <w:name w:val="Revision"/>
    <w:hidden/>
    <w:uiPriority w:val="99"/>
    <w:semiHidden/>
    <w:rsid w:val="00B37E34"/>
    <w:rPr>
      <w:rFonts w:ascii="Naskh MT for Bosch School" w:hAnsi="Naskh MT for Bosch School" w:cs="Naskh MT for Bosch School"/>
      <w:kern w:val="20"/>
      <w:sz w:val="23"/>
      <w:szCs w:val="23"/>
      <w:lang w:val="en-GB" w:eastAsia="en-US" w:bidi="fa-IR"/>
    </w:rPr>
  </w:style>
  <w:style w:type="character" w:styleId="Hyperlink">
    <w:name w:val="Hyperlink"/>
    <w:uiPriority w:val="99"/>
    <w:unhideWhenUsed/>
    <w:rsid w:val="0010062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81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hai.org/fa/legal" TargetMode="External"/><Relationship Id="rId3" Type="http://schemas.openxmlformats.org/officeDocument/2006/relationships/settings" Target="settings.xml"/><Relationship Id="rId7" Type="http://schemas.openxmlformats.org/officeDocument/2006/relationships/hyperlink" Target="http://www.bahai.org/fa/libr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475</Words>
  <Characters>2709</Characters>
  <Application>Microsoft Office Word</Application>
  <DocSecurity>0</DocSecurity>
  <Lines>22</Lines>
  <Paragraphs>6</Paragraphs>
  <ScaleCrop>false</ScaleCrop>
  <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2023-06-27T11:38:00Z</dcterms:created>
  <dcterms:modified xsi:type="dcterms:W3CDTF">2023-08-10T08:31:00Z</dcterms:modified>
</cp:coreProperties>
</file>