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1ADFD7" w14:textId="734ED99B" w:rsidR="00992197" w:rsidRDefault="0099219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34246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040A04C4" w14:textId="77777777" w:rsidR="00992197" w:rsidRDefault="0099219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F657586" w14:textId="32FF0938" w:rsidR="00992197" w:rsidRDefault="0099219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</w:t>
      </w:r>
    </w:p>
    <w:p w14:paraId="425A5080" w14:textId="7D117132" w:rsidR="00992197" w:rsidRDefault="0034246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ادیب دبستان عرفان علیه به</w:t>
      </w:r>
      <w:r>
        <w:rPr>
          <w:rFonts w:ascii="Times Ext Roman" w:hAnsi="Times Ext Roman" w:cs="Naskh MT for Bosch School" w:hint="cs"/>
          <w:sz w:val="23"/>
          <w:szCs w:val="23"/>
          <w:rtl/>
        </w:rPr>
        <w:t>آ</w:t>
      </w:r>
      <w:r w:rsidR="00992197">
        <w:rPr>
          <w:rFonts w:ascii="Times Ext Roman" w:hAnsi="Times Ext Roman" w:cs="Naskh MT for Bosch School"/>
          <w:sz w:val="23"/>
          <w:szCs w:val="23"/>
          <w:rtl/>
        </w:rPr>
        <w:t>ء اللّه الابهی ملاحظه نمایند</w:t>
      </w:r>
    </w:p>
    <w:p w14:paraId="1DCF0888" w14:textId="77777777" w:rsidR="00992197" w:rsidRDefault="0099219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A870E91" w14:textId="77777777" w:rsidR="00992197" w:rsidRDefault="00992197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</w:t>
      </w:r>
      <w:r w:rsidR="00342461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الابهی</w:t>
      </w:r>
    </w:p>
    <w:p w14:paraId="1A469D41" w14:textId="77777777" w:rsidR="00992197" w:rsidRDefault="0099219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20B9285" w14:textId="213092C9" w:rsidR="00992197" w:rsidRDefault="00992197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AF23F7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AF23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F23F7">
        <w:rPr>
          <w:rFonts w:ascii="Times Ext Roman" w:hAnsi="Times Ext Roman" w:cs="Naskh MT for Bosch School"/>
          <w:sz w:val="23"/>
          <w:szCs w:val="23"/>
          <w:rtl/>
        </w:rPr>
        <w:t xml:space="preserve"> دوست اله</w:t>
      </w:r>
      <w:r w:rsidRPr="00AF23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F23F7">
        <w:rPr>
          <w:rFonts w:ascii="Times Ext Roman" w:hAnsi="Times Ext Roman" w:cs="Naskh MT for Bosch School"/>
          <w:sz w:val="23"/>
          <w:szCs w:val="23"/>
          <w:rtl/>
        </w:rPr>
        <w:t xml:space="preserve"> اگرچه در جم</w:t>
      </w:r>
      <w:r w:rsidRPr="00AF23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F23F7">
        <w:rPr>
          <w:rFonts w:ascii="Times Ext Roman" w:hAnsi="Times Ext Roman" w:cs="Naskh MT for Bosch School" w:hint="eastAsia"/>
          <w:sz w:val="23"/>
          <w:szCs w:val="23"/>
          <w:rtl/>
        </w:rPr>
        <w:t>ع</w:t>
      </w:r>
      <w:r w:rsidRPr="00AF23F7">
        <w:rPr>
          <w:rFonts w:ascii="Times Ext Roman" w:hAnsi="Times Ext Roman" w:cs="Naskh MT for Bosch School"/>
          <w:sz w:val="23"/>
          <w:szCs w:val="23"/>
          <w:rtl/>
        </w:rPr>
        <w:t xml:space="preserve"> مراتب ف</w:t>
      </w:r>
      <w:r w:rsidRPr="00AF23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F23F7">
        <w:rPr>
          <w:rFonts w:ascii="Times Ext Roman" w:hAnsi="Times Ext Roman" w:cs="Naskh MT for Bosch School" w:hint="eastAsia"/>
          <w:sz w:val="23"/>
          <w:szCs w:val="23"/>
          <w:rtl/>
        </w:rPr>
        <w:t>وضات</w:t>
      </w:r>
      <w:r w:rsidRPr="00AF23F7">
        <w:rPr>
          <w:rFonts w:ascii="Times Ext Roman" w:hAnsi="Times Ext Roman" w:cs="Naskh MT for Bosch School"/>
          <w:sz w:val="23"/>
          <w:szCs w:val="23"/>
          <w:rtl/>
        </w:rPr>
        <w:t xml:space="preserve"> حضرت ح</w:t>
      </w:r>
      <w:r w:rsidRPr="00AF23F7">
        <w:rPr>
          <w:rFonts w:ascii="Times Ext Roman" w:hAnsi="Times Ext Roman" w:cs="Naskh MT for Bosch School" w:hint="cs"/>
          <w:sz w:val="23"/>
          <w:szCs w:val="23"/>
          <w:rtl/>
        </w:rPr>
        <w:t>یّ</w:t>
      </w:r>
      <w:r w:rsidRPr="00AF23F7">
        <w:rPr>
          <w:rFonts w:ascii="Times Ext Roman" w:hAnsi="Times Ext Roman" w:cs="Naskh MT for Bosch School"/>
          <w:sz w:val="23"/>
          <w:szCs w:val="23"/>
          <w:rtl/>
        </w:rPr>
        <w:t xml:space="preserve"> قد</w:t>
      </w:r>
      <w:r w:rsidRPr="00AF23F7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AF23F7">
        <w:rPr>
          <w:rFonts w:ascii="Times Ext Roman" w:hAnsi="Times Ext Roman" w:cs="Naskh MT for Bosch School" w:hint="eastAsia"/>
          <w:sz w:val="23"/>
          <w:szCs w:val="23"/>
          <w:rtl/>
        </w:rPr>
        <w:t>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چون غی</w:t>
      </w:r>
      <w:r w:rsidR="006B710C">
        <w:rPr>
          <w:rFonts w:ascii="Times Ext Roman" w:hAnsi="Times Ext Roman" w:cs="Naskh MT for Bosch School"/>
          <w:sz w:val="23"/>
          <w:szCs w:val="23"/>
          <w:rtl/>
        </w:rPr>
        <w:t>ث هاطل نازل و کلّ ذرّات از تجل</w:t>
      </w:r>
      <w:r w:rsidR="006B710C">
        <w:rPr>
          <w:rFonts w:ascii="Times Ext Roman" w:hAnsi="Times Ext Roman" w:cs="Naskh MT for Bosch School" w:hint="cs"/>
          <w:sz w:val="23"/>
          <w:szCs w:val="23"/>
          <w:rtl/>
        </w:rPr>
        <w:t>ّ</w:t>
      </w:r>
      <w:r w:rsidR="006B710C">
        <w:rPr>
          <w:rFonts w:ascii="Times Ext Roman" w:hAnsi="Times Ext Roman" w:cs="Naskh MT for Bosch School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ات اسما </w:t>
      </w:r>
      <w:r w:rsidR="006B710C">
        <w:rPr>
          <w:rFonts w:ascii="Times Ext Roman" w:hAnsi="Times Ext Roman" w:cs="Naskh MT for Bosch School"/>
          <w:sz w:val="23"/>
          <w:szCs w:val="23"/>
          <w:rtl/>
        </w:rPr>
        <w:t>و صفات با</w:t>
      </w:r>
      <w:r w:rsidR="00D145FD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6B710C">
        <w:rPr>
          <w:rFonts w:ascii="Times Ext Roman" w:hAnsi="Times Ext Roman" w:cs="Naskh MT for Bosch School"/>
          <w:sz w:val="23"/>
          <w:szCs w:val="23"/>
          <w:rtl/>
        </w:rPr>
        <w:t>نصیب و با</w:t>
      </w:r>
      <w:r w:rsidR="00D145FD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="006B710C">
        <w:rPr>
          <w:rFonts w:ascii="Times Ext Roman" w:hAnsi="Times Ext Roman" w:cs="Naskh MT for Bosch School"/>
          <w:sz w:val="23"/>
          <w:szCs w:val="23"/>
          <w:rtl/>
        </w:rPr>
        <w:t>بهره ولی تجل</w:t>
      </w:r>
      <w:r w:rsidR="006B710C">
        <w:rPr>
          <w:rFonts w:ascii="Times Ext Roman" w:hAnsi="Times Ext Roman" w:cs="Naskh MT for Bosch School" w:hint="cs"/>
          <w:sz w:val="23"/>
          <w:szCs w:val="23"/>
          <w:rtl/>
        </w:rPr>
        <w:t>ّ</w:t>
      </w:r>
      <w:r w:rsidR="006B710C">
        <w:rPr>
          <w:rFonts w:ascii="Times Ext Roman" w:hAnsi="Times Ext Roman" w:cs="Naskh MT for Bosch School"/>
          <w:sz w:val="23"/>
          <w:szCs w:val="23"/>
          <w:rtl/>
        </w:rPr>
        <w:t>ی</w:t>
      </w:r>
      <w:r>
        <w:rPr>
          <w:rFonts w:ascii="Times Ext Roman" w:hAnsi="Times Ext Roman" w:cs="Naskh MT for Bosch School"/>
          <w:sz w:val="23"/>
          <w:szCs w:val="23"/>
          <w:rtl/>
        </w:rPr>
        <w:t>ات الهیّه چون آیات مستودعه باشد و این عبارت از امر عاریت و عارضهٴ بی‌ثبات و بی‌ماهیّت است بقائی و نتائج کلّیّه‌ئی ندارد و امّا چون تجلّیات حقیقیّه که آیات مستقرّهٴ الهیّه است تحقّق یابد آثار باهره‌اش آفاق امکانرا احاطه نماید و شرق و غرب عالم وجود را روشن و منوّر کند مثلاً برقرا ملاحظه نمائید که عبارت از نمایشی بود هرچند متتابع ظاهر گردد راه دیده نشود و کوه و دشت و صحرا مکشوف نگردد آنچه آرایش آفاق است و کاشف علی الاطلاق اشراقات نیّر اعظم است والسّلام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992197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461"/>
    <w:rsid w:val="002972CA"/>
    <w:rsid w:val="002E76DC"/>
    <w:rsid w:val="0033762D"/>
    <w:rsid w:val="00342461"/>
    <w:rsid w:val="006B710C"/>
    <w:rsid w:val="00745AD2"/>
    <w:rsid w:val="009900A3"/>
    <w:rsid w:val="00992197"/>
    <w:rsid w:val="00AF23F7"/>
    <w:rsid w:val="00BD2F24"/>
    <w:rsid w:val="00D145FD"/>
    <w:rsid w:val="00D228F7"/>
    <w:rsid w:val="00E6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3F6CF3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2972C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2026-07-03T10:10:00Z</dcterms:created>
  <dcterms:modified xsi:type="dcterms:W3CDTF">2026-07-09T16:01:00Z</dcterms:modified>
</cp:coreProperties>
</file>