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16BB1" w14:textId="77777777" w:rsidR="00B7749F" w:rsidRPr="00FD77F5" w:rsidRDefault="00B7749F" w:rsidP="00327441">
      <w:pPr>
        <w:bidi/>
        <w:spacing w:line="240" w:lineRule="auto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FD77F5">
        <w:rPr>
          <w:rFonts w:ascii="Naskh MT for Bosch School" w:hAnsi="Naskh MT for Bosch School" w:cs="Naskh MT for Bosch School"/>
          <w:sz w:val="23"/>
          <w:szCs w:val="23"/>
          <w:rtl/>
        </w:rPr>
        <w:t>مناجات طلب علوّ درجات لأعظم سراج توقّد بنور الهدی بین معشر الأفنان الفرع الجلیل من الشّجرة المبارکة حضرة حاجی میرزا محمّد تقی وکیل‌الحقّ علیه بهآء الله الأبهی</w:t>
      </w:r>
    </w:p>
    <w:p w14:paraId="3A1D5013" w14:textId="77777777" w:rsidR="00B7749F" w:rsidRPr="00FD77F5" w:rsidRDefault="00B7749F" w:rsidP="00327441">
      <w:pPr>
        <w:bidi/>
        <w:spacing w:line="240" w:lineRule="auto"/>
        <w:rPr>
          <w:rFonts w:ascii="Naskh MT for Bosch School" w:hAnsi="Naskh MT for Bosch School" w:cs="Naskh MT for Bosch School"/>
          <w:sz w:val="23"/>
          <w:szCs w:val="23"/>
        </w:rPr>
      </w:pPr>
    </w:p>
    <w:p w14:paraId="1195BC87" w14:textId="77777777" w:rsidR="00B7749F" w:rsidRPr="00FD77F5" w:rsidRDefault="00B7749F" w:rsidP="00327441">
      <w:pPr>
        <w:bidi/>
        <w:spacing w:line="240" w:lineRule="auto"/>
        <w:jc w:val="center"/>
        <w:rPr>
          <w:rFonts w:ascii="Naskh MT for Bosch School" w:hAnsi="Naskh MT for Bosch School" w:cs="Naskh MT for Bosch School"/>
          <w:sz w:val="23"/>
          <w:szCs w:val="23"/>
        </w:rPr>
      </w:pPr>
      <w:r w:rsidRPr="00FD77F5">
        <w:rPr>
          <w:rFonts w:ascii="Naskh MT for Bosch School" w:hAnsi="Naskh MT for Bosch School" w:cs="Naskh MT for Bosch School"/>
          <w:sz w:val="23"/>
          <w:szCs w:val="23"/>
          <w:rtl/>
        </w:rPr>
        <w:t>هوالله</w:t>
      </w:r>
    </w:p>
    <w:p w14:paraId="386E2F6E" w14:textId="77777777" w:rsidR="00B7749F" w:rsidRPr="00FD77F5" w:rsidRDefault="00B7749F" w:rsidP="00327441">
      <w:pPr>
        <w:bidi/>
        <w:spacing w:line="240" w:lineRule="auto"/>
        <w:rPr>
          <w:rFonts w:ascii="Naskh MT for Bosch School" w:hAnsi="Naskh MT for Bosch School" w:cs="Naskh MT for Bosch School"/>
          <w:sz w:val="23"/>
          <w:szCs w:val="23"/>
        </w:rPr>
      </w:pPr>
    </w:p>
    <w:p w14:paraId="2E6B05E9" w14:textId="262D92E4" w:rsidR="00AA6FF5" w:rsidRDefault="00B7749F" w:rsidP="00327441">
      <w:pPr>
        <w:bidi/>
        <w:spacing w:line="240" w:lineRule="auto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A821EE">
        <w:rPr>
          <w:rFonts w:ascii="Naskh MT for Bosch School" w:hAnsi="Naskh MT for Bosch School" w:cs="Naskh MT for Bosch School"/>
          <w:sz w:val="23"/>
          <w:szCs w:val="23"/>
          <w:rtl/>
        </w:rPr>
        <w:t>تعالیت یا الهی بعلوّ تقدیسک عن محامد الکائنات</w:t>
      </w:r>
      <w:r w:rsidRPr="00FD77F5">
        <w:rPr>
          <w:rFonts w:ascii="Naskh MT for Bosch School" w:hAnsi="Naskh MT for Bosch School" w:cs="Naskh MT for Bosch School"/>
          <w:sz w:val="23"/>
          <w:szCs w:val="23"/>
          <w:rtl/>
        </w:rPr>
        <w:t xml:space="preserve"> و تسامیت بسموّ تنزیهک عن نعوت الموجودات و استغنیت عن کلّ ذکر و تسبیح ولو کان مصابیح المعانی توقد و تضیء فی حالک من الظّلمات فلا یکاد یصل الیک اوصاف الکمال و الجلال ولو کانت بأدقّ المعانی من مدارک اهل العرفان و انّی لطیور الأفکار ان ترفرف بجناح الوجدان فی فضآء سمآء عتبة قدسک ولو کانت من جواهر الأسرار ربّ کیف ادعوک بدعائی و هو منبعث من بقائی عند تجلّی الأنوار من مرکز الجلال و هذا ذنب مزدوج عند الأبرار ولکن عروج عبدک الجلیل و فرع شجرة رحمانیّتک الرّفیع قد خفق به القلوب و حشرجت به الصّدور و تغرغرت به النّفوس حتّی اخذت هواجس الفؤاد زمام اﻻختیار من عبدک البائس المحتار و اجبرتنی علی التّضرّع و اﻻبتهال الی مرکز الأنوار ان تنزل رحمتک الکبری علی ذلک النّور المبین و تتتابع طبقات النّور بالنّزول الی ذلک الجدث المطهّر المبارک الجلیل ربّ انّه قد ولد فی مهد العفّة و الکمال و رضع من ثدی المحبّة و العصمة و الجمال و تربّی فی حجر الهدی و نشأ فی حضن الورع و التّقوی الی ان بلغ النّهی و انجذب الی الملإ الأعلی و نطق بالتّهلیل و التّکبیر و الثّنآء و دلع لسانه بالتّسبیح لحقیقة وحدانیّتک و هویّة فردانیّتک بین الوری و اشتهر فی الموطن الکریم بکلّ فضیلة شاعت و ذاعت فی احسن اقلیم حتّی شهد الوضیع و الشّریف بأنّه آیة التّقوی و رایة الوفآء فی تلک البقعة النّورآء و لمّا انفلق صبح الهدی و انتشر انوار العلی و ظهر النّقطة الأولی روحی له الفدآء ذاق هذا الفرع الکریم حلاوة النّدآء و لبّی للدّعآء و اقتبس الأنوار من ملکوت الأسرار و قام بکلّ خضوع و خشوع بین الأبرار حتّی اشرقت شمس الحقیقة من افق التّقدیس و فاضت انواره علی الآفاق ساطعة اﻻشراق فاستضآءت بها مشارق الأرض و مغاربها فی القرن المبین عند ذلک اتّقد هذا السّراج فی الطف زجاج و اهتدی الی المنهاج و سرع بجناح الأشواق و تمثّل فی محفل اﻻشراق بأمّ العراق و قام علی خدمة امرک بین العالمین ربّ انّه هتک الأستار و کشف سبحات الجلال و تتبّع الآثار و نطق بین الأخیار و دلّ علی السّبیل و تجرّع السّلسبیل و اقام لأولی القربی البرهان و فتح باب العرفان و بثّ الحجج القاطعة و البراهین السّاطعة و الدّﻻئل الباهرة فأصبح قدوةً لثلّة الأتقیآء و اسوةً لعصبة الأصفیآء و لمّا تزلزلت الأرض و انفطرت السّمآء و انطمس نجوم العلی و کسف الکواکب النّورآء و قامت الطّامّة الکبری و اظلمت الدّنیا و اشتدّت البلآء و احاطت البأسآء و الضّرّآء بصعود جمالک الجلیل و عروج نورک المنیر و افول شمس الحقیقة عن الأفق المبین قام هذا الفرع الرّفیع علی خدمتک ثابتاً علی میثاقک الشّدید و نبت نباتاً حسناً فی حدیقة عهدک القدیم و کان لعبدک هذا خیر معین و قرین امین و قد ترک الوطن العزیز و هاجر الی العدوة القصوی اقالیم اخری الخطّة النّورآء النّاحیة العلیا عاصمة اقلیم الخآء و بذل کلّ ما ملک من متاع الدّنیا و اسّس بنیاناً رفیعاً فی تلک المدینة الفیحآء </w:t>
      </w:r>
      <w:r w:rsidRPr="00FD77F5">
        <w:rPr>
          <w:rFonts w:ascii="Naskh MT for Bosch School" w:hAnsi="Naskh MT for Bosch School" w:cs="Naskh MT for Bosch School"/>
          <w:sz w:val="23"/>
          <w:szCs w:val="23"/>
          <w:rtl/>
        </w:rPr>
        <w:lastRenderedPageBreak/>
        <w:t xml:space="preserve">مع الأحبّآء فهو اوّل من اسّس مشرق‌الأذکار فی بسیط الغبرآء بنیاناً تشخص منه الأبصار مؤسّساً علی التّقوی فی تلک الخطّة الشّاسعة الأرجآء و باشر بنفسه البنآء و حمل الأحجار فی الغدوّ و الآصال و لم یمنعه وهن العظم و شیب الرّأس و انحنآء الظّهر و نحول الجسم من نقل التّراب و المآء و حمل الأثقال الی ان اسّس ارکانه و ارتفع بنیانه و انتظم اضلاعه فتجلّل و تجلّی قبّة نورآء ساطعة الأنوار علی الأرجآء فارتفع فیها التّسبیح و التّهلیل الی عنان السّمآء و تواصل الضّجیج منه الی ملکوتک الأبهی فلک الحمد یا الهی بما وفّقته علی هذه الخدمة العظمی و جعلته اوّل مؤسّس لمشرق‌الأذکار بین الأبرار ترتّل فیه آیات التّوحید بأبدع الألحان و یتضرّعون المخلصون الی ملکوت الأسرار ربّ لک الشّکر بما ایّدته فی خاتمة الحیاة علی التّوجّه الی بقعتک النّورآء و عتبتک العلیا مطاف الملإ الأعلی فسرع خافق القلب سائل الدّمع مستبشر الرّوح ناضر الوجه الی مرکز الأنوار مهبط الأسرار و تشرّف بتقبیل تلک التّربة المقدّسة المعطّرة السّاطعة الطّیب طیّبة الشّذا العابق علی الآفاق ثمّ تشرّف بتقبیل عتبة حظیرة‌القدس فی الکرمل الجلیل الّذی اکرمته بنصوص التّوراة و الزّبور و اﻻنجیل و جاور البقعتین المبارکتین و روی من العینین النّضّاختین و طابت نفسه باﻻستفاضة من العتبة المبارکة الّتی تسطع عنها الأنوار علی المشرقین و المغربین الی ان تمّت انفاسه و تضمّن الضّریح فی ارض طیّبة تکتشف العتبتین المبارکتین ربّ انّه فرع شجرة رحمانیّتک و قضیب رطیب نفیس من سدرة نورانیّتک فاجعله ریّاناً خضلاً برشحات سحاب رحمتک فی جنّة فردانیّتک فأغثه الی حدیقة اللّقآء و افض علیه فی کلّ حین بأنوار الوجه فی محفل التّجلّی و البقآء حتّی تحفّه بدائع الألطاف و یستغرق فی النّور القدیم مرکز الجلال و مقرّ الجمال ربّ انزل برکتک الشّاملة و موهبتک الکاملة علی فروعه الخاضعة الخاشعة لکلمتک العلیا النّابتة من دوحة رحمانیّتک بین الوری ربّ ابعث المحمود مقاماً محموداً و اجعله من ورثة الکتاب و رضیّاً مرضیّا ربّ اجعل فرعه الکریم محمّد الجلیل تذکاراً منه بین عبادک و خلفاً صالحاً له فی مملکتک حتّی یقوما علی خدمتک نظیر ابیهما النّجم السّاطع المنیر حتّی یرثا شرف الأعراق و حسن الأخلاق من ذلک الرّجل العظیم و اشرکهما معی فی عبودیّة عتبتک السّامیة انّک انت الکریم انّک انت </w:t>
      </w:r>
      <w:proofErr w:type="spellStart"/>
      <w:r w:rsidRPr="00FD77F5">
        <w:rPr>
          <w:rFonts w:ascii="Naskh MT for Bosch School" w:hAnsi="Naskh MT for Bosch School" w:cs="Naskh MT for Bosch School"/>
          <w:sz w:val="23"/>
          <w:szCs w:val="23"/>
          <w:rtl/>
        </w:rPr>
        <w:t>العظیم</w:t>
      </w:r>
      <w:proofErr w:type="spellEnd"/>
      <w:r w:rsidRPr="00FD77F5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proofErr w:type="spellStart"/>
      <w:r w:rsidRPr="00FD77F5">
        <w:rPr>
          <w:rFonts w:ascii="Naskh MT for Bosch School" w:hAnsi="Naskh MT for Bosch School" w:cs="Naskh MT for Bosch School"/>
          <w:sz w:val="23"/>
          <w:szCs w:val="23"/>
          <w:rtl/>
        </w:rPr>
        <w:t>انّک</w:t>
      </w:r>
      <w:proofErr w:type="spellEnd"/>
      <w:r w:rsidRPr="00FD77F5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انت </w:t>
      </w:r>
      <w:proofErr w:type="spellStart"/>
      <w:r w:rsidRPr="00FD77F5">
        <w:rPr>
          <w:rFonts w:ascii="Naskh MT for Bosch School" w:hAnsi="Naskh MT for Bosch School" w:cs="Naskh MT for Bosch School"/>
          <w:sz w:val="23"/>
          <w:szCs w:val="23"/>
          <w:rtl/>
        </w:rPr>
        <w:t>الرّحمن</w:t>
      </w:r>
      <w:proofErr w:type="spellEnd"/>
      <w:r w:rsidRPr="00FD77F5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proofErr w:type="spellStart"/>
      <w:r w:rsidRPr="00FD77F5">
        <w:rPr>
          <w:rFonts w:ascii="Naskh MT for Bosch School" w:hAnsi="Naskh MT for Bosch School" w:cs="Naskh MT for Bosch School"/>
          <w:sz w:val="23"/>
          <w:szCs w:val="23"/>
          <w:rtl/>
        </w:rPr>
        <w:t>الرّحیم</w:t>
      </w:r>
      <w:proofErr w:type="spellEnd"/>
      <w:r w:rsidRPr="00FD77F5">
        <w:rPr>
          <w:rFonts w:ascii="Naskh MT for Bosch School" w:hAnsi="Naskh MT for Bosch School" w:cs="Naskh MT for Bosch School"/>
          <w:sz w:val="23"/>
          <w:szCs w:val="23"/>
          <w:rtl/>
        </w:rPr>
        <w:t xml:space="preserve"> ع </w:t>
      </w:r>
      <w:proofErr w:type="spellStart"/>
      <w:r w:rsidRPr="00FD77F5">
        <w:rPr>
          <w:rFonts w:ascii="Naskh MT for Bosch School" w:hAnsi="Naskh MT for Bosch School" w:cs="Naskh MT for Bosch School"/>
          <w:sz w:val="23"/>
          <w:szCs w:val="23"/>
          <w:rtl/>
        </w:rPr>
        <w:t>ع</w:t>
      </w:r>
      <w:proofErr w:type="spellEnd"/>
    </w:p>
    <w:p w14:paraId="0192B13D" w14:textId="77777777" w:rsidR="00FF2E89" w:rsidRPr="00AE5B69" w:rsidRDefault="00FF2E89" w:rsidP="00FF2E89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73A61E1D" w14:textId="77777777" w:rsidR="00FF2E89" w:rsidRPr="00AE5B69" w:rsidRDefault="00FF2E89" w:rsidP="00FF2E89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AE5B69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6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AE5B69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 xml:space="preserve">هستید از متن آن با توجّه به </w:t>
      </w:r>
      <w:proofErr w:type="spellStart"/>
      <w:r w:rsidRPr="00AE5B69">
        <w:rPr>
          <w:rFonts w:ascii="Times Ext Roman" w:hAnsi="Times Ext Roman" w:cs="Arial"/>
          <w:sz w:val="16"/>
          <w:szCs w:val="16"/>
          <w:rtl/>
        </w:rPr>
        <w:t>مقرّرات</w:t>
      </w:r>
      <w:proofErr w:type="spellEnd"/>
      <w:r w:rsidRPr="00AE5B69">
        <w:rPr>
          <w:rFonts w:ascii="Times Ext Roman" w:hAnsi="Times Ext Roman" w:cs="Arial"/>
          <w:sz w:val="16"/>
          <w:szCs w:val="16"/>
          <w:rtl/>
        </w:rPr>
        <w:t xml:space="preserve"> مندرج در سایت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AE5B69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3D690933" w14:textId="158EB8BA" w:rsidR="00FF2E89" w:rsidRPr="00FF2E89" w:rsidRDefault="00FF2E89" w:rsidP="00FF2E89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١۴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 اوت ۲۰۲٣، ساعت ۰۰:۱۱ قبل از ظهر</w:t>
      </w:r>
    </w:p>
    <w:sectPr w:rsidR="00FF2E89" w:rsidRPr="00FF2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F3FAD" w14:textId="77777777" w:rsidR="00790B42" w:rsidRDefault="00790B42" w:rsidP="00327441">
      <w:pPr>
        <w:spacing w:after="0" w:line="240" w:lineRule="auto"/>
      </w:pPr>
      <w:r>
        <w:separator/>
      </w:r>
    </w:p>
  </w:endnote>
  <w:endnote w:type="continuationSeparator" w:id="0">
    <w:p w14:paraId="0F43C557" w14:textId="77777777" w:rsidR="00790B42" w:rsidRDefault="00790B42" w:rsidP="00327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5C3B9" w14:textId="77777777" w:rsidR="00790B42" w:rsidRDefault="00790B42" w:rsidP="00327441">
      <w:pPr>
        <w:spacing w:after="0" w:line="240" w:lineRule="auto"/>
      </w:pPr>
      <w:r>
        <w:separator/>
      </w:r>
    </w:p>
  </w:footnote>
  <w:footnote w:type="continuationSeparator" w:id="0">
    <w:p w14:paraId="708BBD84" w14:textId="77777777" w:rsidR="00790B42" w:rsidRDefault="00790B42" w:rsidP="003274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2C"/>
    <w:rsid w:val="00032893"/>
    <w:rsid w:val="00327441"/>
    <w:rsid w:val="00790B42"/>
    <w:rsid w:val="00A821EE"/>
    <w:rsid w:val="00AA6FF5"/>
    <w:rsid w:val="00B7749F"/>
    <w:rsid w:val="00CD3F2C"/>
    <w:rsid w:val="00CF4C3C"/>
    <w:rsid w:val="00FD77F5"/>
    <w:rsid w:val="00FF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A78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7749F"/>
    <w:pPr>
      <w:spacing w:after="0" w:line="240" w:lineRule="auto"/>
    </w:pPr>
    <w:rPr>
      <w:lang w:bidi="fa-IR"/>
    </w:rPr>
  </w:style>
  <w:style w:type="paragraph" w:styleId="Header">
    <w:name w:val="header"/>
    <w:basedOn w:val="Normal"/>
    <w:link w:val="HeaderChar"/>
    <w:uiPriority w:val="99"/>
    <w:unhideWhenUsed/>
    <w:rsid w:val="00327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441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327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441"/>
    <w:rPr>
      <w:lang w:bidi="fa-IR"/>
    </w:rPr>
  </w:style>
  <w:style w:type="character" w:styleId="Hyperlink">
    <w:name w:val="Hyperlink"/>
    <w:uiPriority w:val="99"/>
    <w:unhideWhenUsed/>
    <w:rsid w:val="00FF2E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740</Words>
  <Characters>4219</Characters>
  <Application>Microsoft Office Word</Application>
  <DocSecurity>0</DocSecurity>
  <Lines>35</Lines>
  <Paragraphs>9</Paragraphs>
  <ScaleCrop>false</ScaleCrop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2023-06-30T07:56:00Z</dcterms:created>
  <dcterms:modified xsi:type="dcterms:W3CDTF">2023-08-10T11:38:00Z</dcterms:modified>
</cp:coreProperties>
</file>