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10CB24" w14:textId="6F857DF6" w:rsidR="0075196D" w:rsidRDefault="00364E27">
      <w:pPr>
        <w:pStyle w:val="BWCInternalInfo"/>
        <w:jc w:val="left"/>
        <w:rPr>
          <w:rtl/>
          <w:lang w:val="en-US" w:bidi="ar-SA"/>
        </w:rPr>
      </w:pPr>
      <w:r>
        <w:rPr>
          <w:rFonts w:hint="cs"/>
          <w:rtl/>
          <w:lang w:val="en-US" w:bidi="ar-SA"/>
        </w:rPr>
        <w:t>عشق‌آباد</w:t>
      </w:r>
    </w:p>
    <w:p w14:paraId="144E26AE" w14:textId="6F3E2B5E" w:rsidR="0075196D" w:rsidRDefault="0075196D">
      <w:pPr>
        <w:pStyle w:val="BWCInternalInfo"/>
        <w:jc w:val="left"/>
        <w:rPr>
          <w:rtl/>
          <w:lang w:val="en-US" w:bidi="ar-SA"/>
        </w:rPr>
      </w:pPr>
      <w:r>
        <w:rPr>
          <w:rFonts w:hint="cs"/>
          <w:rtl/>
          <w:lang w:val="en-US" w:bidi="ar-SA"/>
        </w:rPr>
        <w:t>جناب میرزا عبدالوهّاب نجل حضرت علی اکبر شهید علیه بهآء الله الأبهی</w:t>
      </w:r>
    </w:p>
    <w:p w14:paraId="152EABC4" w14:textId="77777777" w:rsidR="0075196D" w:rsidRDefault="0075196D">
      <w:pPr>
        <w:pStyle w:val="BWCInternalInfo"/>
        <w:jc w:val="left"/>
        <w:rPr>
          <w:rtl/>
          <w:lang w:val="en-US" w:bidi="ar-SA"/>
        </w:rPr>
      </w:pPr>
    </w:p>
    <w:p w14:paraId="3A804DC7" w14:textId="77777777" w:rsidR="0075196D" w:rsidRDefault="0075196D" w:rsidP="0075196D">
      <w:pPr>
        <w:pStyle w:val="BWCInternalInfo"/>
        <w:jc w:val="center"/>
        <w:rPr>
          <w:rtl/>
          <w:lang w:val="en-US" w:bidi="ar-SA"/>
        </w:rPr>
      </w:pPr>
      <w:r>
        <w:rPr>
          <w:rFonts w:hint="cs"/>
          <w:rtl/>
          <w:lang w:val="en-US" w:bidi="ar-SA"/>
        </w:rPr>
        <w:t>هوالله</w:t>
      </w:r>
    </w:p>
    <w:p w14:paraId="6734A162" w14:textId="77777777" w:rsidR="0075196D" w:rsidRDefault="0075196D" w:rsidP="0075196D">
      <w:pPr>
        <w:pStyle w:val="BWCInternalInfo"/>
        <w:jc w:val="both"/>
        <w:rPr>
          <w:rtl/>
          <w:lang w:val="en-US" w:bidi="ar-SA"/>
        </w:rPr>
      </w:pPr>
    </w:p>
    <w:p w14:paraId="6920217D" w14:textId="3F12AFA8" w:rsidR="0075196D" w:rsidRDefault="0075196D" w:rsidP="0075196D">
      <w:pPr>
        <w:pStyle w:val="BWCInternalInfo"/>
        <w:jc w:val="both"/>
        <w:rPr>
          <w:rtl/>
          <w:lang w:val="en-US" w:bidi="ar-SA"/>
        </w:rPr>
      </w:pPr>
      <w:r w:rsidRPr="00B8004C">
        <w:rPr>
          <w:rFonts w:hint="cs"/>
          <w:rtl/>
          <w:lang w:val="en-US" w:bidi="ar-SA"/>
        </w:rPr>
        <w:t>ای جوان روحانی پدر بزرگوار شهید سبیل پروردگار شد</w:t>
      </w:r>
      <w:r>
        <w:rPr>
          <w:rFonts w:hint="cs"/>
          <w:rtl/>
          <w:lang w:val="en-US" w:bidi="ar-SA"/>
        </w:rPr>
        <w:t xml:space="preserve"> ا</w:t>
      </w:r>
      <w:r w:rsidR="00364E27">
        <w:rPr>
          <w:rFonts w:hint="cs"/>
          <w:rtl/>
          <w:lang w:val="en-US" w:bidi="ar-SA"/>
        </w:rPr>
        <w:t>مّا الحمد لله شما برادران را بر</w:t>
      </w:r>
      <w:r>
        <w:rPr>
          <w:rFonts w:hint="cs"/>
          <w:rtl/>
          <w:lang w:val="en-US" w:bidi="ar-SA"/>
        </w:rPr>
        <w:t xml:space="preserve">گذار گذاشت الحمد لله که پسر بر قدم پدر است مهرپرور است ثبات جامه‌ئی است بر هیکل انسانی و مغناطیس </w:t>
      </w:r>
      <w:r w:rsidR="00364E27">
        <w:rPr>
          <w:rFonts w:hint="cs"/>
          <w:rtl/>
          <w:lang w:val="en-US" w:bidi="ar-SA"/>
        </w:rPr>
        <w:t>تأیید الهی و علیک البهآء الأبهی</w:t>
      </w:r>
    </w:p>
    <w:p w14:paraId="10B1A00A" w14:textId="77777777" w:rsidR="0075196D" w:rsidRDefault="0075196D" w:rsidP="0075196D">
      <w:pPr>
        <w:pStyle w:val="BWCInternalInfo"/>
        <w:jc w:val="both"/>
        <w:rPr>
          <w:rtl/>
          <w:lang w:val="en-US" w:bidi="ar-SA"/>
        </w:rPr>
      </w:pPr>
    </w:p>
    <w:p w14:paraId="09555B21" w14:textId="7EA9D2B7" w:rsidR="00282188" w:rsidRDefault="00364E27" w:rsidP="0075196D">
      <w:pPr>
        <w:pStyle w:val="BWCInternalInfo"/>
        <w:jc w:val="both"/>
        <w:rPr>
          <w:rtl/>
          <w:lang w:val="en-US" w:bidi="ar-SA"/>
        </w:rPr>
      </w:pPr>
      <w:r>
        <w:rPr>
          <w:rFonts w:hint="cs"/>
          <w:rtl/>
          <w:lang w:val="en-US" w:bidi="ar-SA"/>
        </w:rPr>
        <w:t>٢</w:t>
      </w:r>
      <w:r w:rsidR="005748FA" w:rsidRPr="00F914D4">
        <w:rPr>
          <w:rtl/>
        </w:rPr>
        <w:t>۴</w:t>
      </w:r>
      <w:r>
        <w:rPr>
          <w:rFonts w:hint="cs"/>
          <w:rtl/>
          <w:lang w:val="en-US" w:bidi="ar-SA"/>
        </w:rPr>
        <w:t xml:space="preserve"> آب ١٩١٩</w:t>
      </w:r>
    </w:p>
    <w:p w14:paraId="2A95BD02" w14:textId="77777777" w:rsidR="00282188" w:rsidRDefault="00282188" w:rsidP="0075196D">
      <w:pPr>
        <w:pStyle w:val="BWCInternalInfo"/>
        <w:jc w:val="both"/>
        <w:rPr>
          <w:rtl/>
          <w:lang w:val="en-US" w:bidi="ar-SA"/>
        </w:rPr>
      </w:pPr>
    </w:p>
    <w:p w14:paraId="4D80BC29" w14:textId="5405B0D6" w:rsidR="0075196D" w:rsidRDefault="0075196D" w:rsidP="0075196D">
      <w:pPr>
        <w:pStyle w:val="BWCInternalInfo"/>
        <w:jc w:val="both"/>
        <w:rPr>
          <w:rtl/>
          <w:lang w:val="en-US" w:bidi="ar-SA"/>
        </w:rPr>
      </w:pPr>
      <w:r>
        <w:rPr>
          <w:rFonts w:hint="cs"/>
          <w:rtl/>
          <w:lang w:val="en-US" w:bidi="ar-SA"/>
        </w:rPr>
        <w:t>حیفا</w:t>
      </w:r>
    </w:p>
    <w:p w14:paraId="5EBF40D7" w14:textId="77777777" w:rsidR="00282188" w:rsidRDefault="00282188" w:rsidP="0075196D">
      <w:pPr>
        <w:pStyle w:val="BWCInternalInfo"/>
        <w:jc w:val="both"/>
        <w:rPr>
          <w:rtl/>
          <w:lang w:val="en-US" w:bidi="ar-SA"/>
        </w:rPr>
      </w:pPr>
    </w:p>
    <w:p w14:paraId="6A27710A" w14:textId="795DF368" w:rsidR="00282188" w:rsidRDefault="00282188" w:rsidP="0075196D">
      <w:pPr>
        <w:pStyle w:val="BWCInternalInfo"/>
        <w:jc w:val="both"/>
        <w:rPr>
          <w:rtl/>
          <w:lang w:val="en-US" w:bidi="ar-SA"/>
        </w:rPr>
      </w:pPr>
      <w:r>
        <w:rPr>
          <w:rFonts w:hint="cs"/>
          <w:rtl/>
          <w:lang w:val="en-US" w:bidi="ar-SA"/>
        </w:rPr>
        <w:t>عبدالبهاء عباس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9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10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۱ سپتامبر ۲۰۲۶، ساعت ۰۰:۱۱ قبل از ظهر</w:t>
      </w:r>
    </w:p>
    <w:sectPr w:rsidR="00B603D9" w:rsidSect="0058533E">
      <w:pgSz w:w="11906" w:h="16838" w:code="9"/>
      <w:pgMar w:top="1440" w:right="1440" w:bottom="1440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B18815" w14:textId="77777777" w:rsidR="00E47F59" w:rsidRDefault="00E47F59" w:rsidP="00D47CE9">
      <w:r>
        <w:separator/>
      </w:r>
    </w:p>
  </w:endnote>
  <w:endnote w:type="continuationSeparator" w:id="0">
    <w:p w14:paraId="0087097D" w14:textId="77777777" w:rsidR="00E47F59" w:rsidRDefault="00E47F59" w:rsidP="00D47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59F02" w14:textId="77777777" w:rsidR="00E47F59" w:rsidRDefault="00E47F59" w:rsidP="00D47CE9">
      <w:r>
        <w:separator/>
      </w:r>
    </w:p>
  </w:footnote>
  <w:footnote w:type="continuationSeparator" w:id="0">
    <w:p w14:paraId="53793897" w14:textId="77777777" w:rsidR="00E47F59" w:rsidRDefault="00E47F59" w:rsidP="00D47C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63D43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66CAD3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B123CC"/>
    <w:multiLevelType w:val="singleLevel"/>
    <w:tmpl w:val="F04C219E"/>
    <w:lvl w:ilvl="0">
      <w:start w:val="1"/>
      <w:numFmt w:val="bullet"/>
      <w:pStyle w:val="BWC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2361114"/>
    <w:multiLevelType w:val="singleLevel"/>
    <w:tmpl w:val="10001C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29D65A0"/>
    <w:multiLevelType w:val="singleLevel"/>
    <w:tmpl w:val="6F9AF04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1D3D608B"/>
    <w:multiLevelType w:val="singleLevel"/>
    <w:tmpl w:val="F95616EE"/>
    <w:lvl w:ilvl="0">
      <w:start w:val="1"/>
      <w:numFmt w:val="decimal"/>
      <w:pStyle w:val="BWCLis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2A6F2C3C"/>
    <w:multiLevelType w:val="singleLevel"/>
    <w:tmpl w:val="6F9AF04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CD6481"/>
    <w:multiLevelType w:val="singleLevel"/>
    <w:tmpl w:val="6F9AF04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484E1530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A8645CB"/>
    <w:multiLevelType w:val="singleLevel"/>
    <w:tmpl w:val="417472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1455673"/>
    <w:multiLevelType w:val="singleLevel"/>
    <w:tmpl w:val="04B4DA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657058ED"/>
    <w:multiLevelType w:val="singleLevel"/>
    <w:tmpl w:val="DCC638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1E06F61"/>
    <w:multiLevelType w:val="singleLevel"/>
    <w:tmpl w:val="83BE82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77B93BDC"/>
    <w:multiLevelType w:val="singleLevel"/>
    <w:tmpl w:val="10001C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7C4E7DC7"/>
    <w:multiLevelType w:val="singleLevel"/>
    <w:tmpl w:val="73BA06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3956826">
    <w:abstractNumId w:val="13"/>
  </w:num>
  <w:num w:numId="2" w16cid:durableId="1302148023">
    <w:abstractNumId w:val="6"/>
  </w:num>
  <w:num w:numId="3" w16cid:durableId="618612215">
    <w:abstractNumId w:val="7"/>
  </w:num>
  <w:num w:numId="4" w16cid:durableId="1474367051">
    <w:abstractNumId w:val="4"/>
  </w:num>
  <w:num w:numId="5" w16cid:durableId="303774271">
    <w:abstractNumId w:val="14"/>
  </w:num>
  <w:num w:numId="6" w16cid:durableId="1059859242">
    <w:abstractNumId w:val="0"/>
  </w:num>
  <w:num w:numId="7" w16cid:durableId="423111120">
    <w:abstractNumId w:val="1"/>
  </w:num>
  <w:num w:numId="8" w16cid:durableId="1134567906">
    <w:abstractNumId w:val="8"/>
  </w:num>
  <w:num w:numId="9" w16cid:durableId="239104334">
    <w:abstractNumId w:val="3"/>
  </w:num>
  <w:num w:numId="10" w16cid:durableId="2112160115">
    <w:abstractNumId w:val="11"/>
  </w:num>
  <w:num w:numId="11" w16cid:durableId="1025592645">
    <w:abstractNumId w:val="9"/>
  </w:num>
  <w:num w:numId="12" w16cid:durableId="275648916">
    <w:abstractNumId w:val="9"/>
  </w:num>
  <w:num w:numId="13" w16cid:durableId="225259167">
    <w:abstractNumId w:val="11"/>
  </w:num>
  <w:num w:numId="14" w16cid:durableId="1163550879">
    <w:abstractNumId w:val="12"/>
  </w:num>
  <w:num w:numId="15" w16cid:durableId="257831047">
    <w:abstractNumId w:val="10"/>
  </w:num>
  <w:num w:numId="16" w16cid:durableId="1906065139">
    <w:abstractNumId w:val="10"/>
  </w:num>
  <w:num w:numId="17" w16cid:durableId="968899698">
    <w:abstractNumId w:val="2"/>
  </w:num>
  <w:num w:numId="18" w16cid:durableId="838928994">
    <w:abstractNumId w:val="5"/>
  </w:num>
  <w:num w:numId="19" w16cid:durableId="143739108">
    <w:abstractNumId w:val="2"/>
  </w:num>
  <w:num w:numId="20" w16cid:durableId="2739036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57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188"/>
    <w:rsid w:val="000E6FAF"/>
    <w:rsid w:val="00205F37"/>
    <w:rsid w:val="00261D8B"/>
    <w:rsid w:val="00282188"/>
    <w:rsid w:val="00364E27"/>
    <w:rsid w:val="005748FA"/>
    <w:rsid w:val="0058533E"/>
    <w:rsid w:val="00663039"/>
    <w:rsid w:val="006C6EDD"/>
    <w:rsid w:val="006D2589"/>
    <w:rsid w:val="0075196D"/>
    <w:rsid w:val="00831A69"/>
    <w:rsid w:val="0095757B"/>
    <w:rsid w:val="00B603D9"/>
    <w:rsid w:val="00B8004C"/>
    <w:rsid w:val="00C23CCD"/>
    <w:rsid w:val="00D47CE9"/>
    <w:rsid w:val="00E47F59"/>
    <w:rsid w:val="00F10A1C"/>
    <w:rsid w:val="00FF7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7F3F5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533E"/>
    <w:pPr>
      <w:bidi/>
    </w:pPr>
    <w:rPr>
      <w:rFonts w:ascii="Naskh MT for Bosch School" w:hAnsi="Naskh MT for Bosch School" w:cs="Naskh MT for Bosch School"/>
      <w:kern w:val="20"/>
      <w:sz w:val="23"/>
      <w:szCs w:val="23"/>
      <w:lang w:val="en-GB"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WCAddress">
    <w:name w:val="BWC Address"/>
    <w:basedOn w:val="Normal"/>
    <w:rsid w:val="0058533E"/>
    <w:pPr>
      <w:tabs>
        <w:tab w:val="left" w:pos="360"/>
      </w:tabs>
    </w:pPr>
  </w:style>
  <w:style w:type="paragraph" w:customStyle="1" w:styleId="BWCBodyText">
    <w:name w:val="BWC Body Text"/>
    <w:basedOn w:val="Normal"/>
    <w:rsid w:val="0058533E"/>
    <w:pPr>
      <w:ind w:firstLine="576"/>
    </w:pPr>
  </w:style>
  <w:style w:type="paragraph" w:customStyle="1" w:styleId="BWCClosing">
    <w:name w:val="BWC Closing"/>
    <w:basedOn w:val="Normal"/>
    <w:next w:val="BWCSignature"/>
    <w:rsid w:val="0058533E"/>
    <w:pPr>
      <w:spacing w:before="240" w:after="720"/>
      <w:ind w:left="4320" w:right="4320"/>
    </w:pPr>
  </w:style>
  <w:style w:type="paragraph" w:customStyle="1" w:styleId="BWCGreeting">
    <w:name w:val="BWC Greeting"/>
    <w:basedOn w:val="Normal"/>
    <w:next w:val="BWCBodyText"/>
    <w:rsid w:val="0058533E"/>
    <w:pPr>
      <w:spacing w:before="480" w:after="240"/>
    </w:pPr>
  </w:style>
  <w:style w:type="paragraph" w:customStyle="1" w:styleId="BWCInternalInfo">
    <w:name w:val="BWC Internal Info"/>
    <w:basedOn w:val="Normal"/>
    <w:rsid w:val="0058533E"/>
    <w:pPr>
      <w:jc w:val="right"/>
    </w:pPr>
  </w:style>
  <w:style w:type="paragraph" w:styleId="PlainText">
    <w:name w:val="Plain Text"/>
    <w:basedOn w:val="Normal"/>
    <w:semiHidden/>
    <w:rsid w:val="0058533E"/>
    <w:rPr>
      <w:rFonts w:ascii="Courier New" w:hAnsi="Courier New"/>
      <w:sz w:val="20"/>
    </w:rPr>
  </w:style>
  <w:style w:type="paragraph" w:customStyle="1" w:styleId="BWCXBCInfo">
    <w:name w:val="BWC XBC Info"/>
    <w:basedOn w:val="Normal"/>
    <w:rsid w:val="0058533E"/>
  </w:style>
  <w:style w:type="paragraph" w:customStyle="1" w:styleId="BWCFileInfo">
    <w:name w:val="BWC File Info"/>
    <w:basedOn w:val="Normal"/>
    <w:rsid w:val="0058533E"/>
    <w:pPr>
      <w:jc w:val="right"/>
    </w:pPr>
  </w:style>
  <w:style w:type="character" w:customStyle="1" w:styleId="BWCComment">
    <w:name w:val="BWC Comment"/>
    <w:basedOn w:val="DefaultParagraphFont"/>
    <w:rsid w:val="0058533E"/>
    <w:rPr>
      <w:shd w:val="clear" w:color="auto" w:fill="C0C0C0"/>
    </w:rPr>
  </w:style>
  <w:style w:type="paragraph" w:styleId="Header">
    <w:name w:val="header"/>
    <w:basedOn w:val="Normal"/>
    <w:semiHidden/>
    <w:rsid w:val="0058533E"/>
    <w:pPr>
      <w:tabs>
        <w:tab w:val="right" w:pos="9000"/>
      </w:tabs>
    </w:pPr>
  </w:style>
  <w:style w:type="paragraph" w:customStyle="1" w:styleId="BWCAttrib">
    <w:name w:val="BWC Attrib"/>
    <w:basedOn w:val="BWCQuote"/>
    <w:next w:val="BWCBodyText"/>
    <w:rsid w:val="0058533E"/>
    <w:pPr>
      <w:tabs>
        <w:tab w:val="right" w:pos="9000"/>
      </w:tabs>
      <w:ind w:left="1238" w:right="216" w:hanging="86"/>
    </w:pPr>
  </w:style>
  <w:style w:type="paragraph" w:customStyle="1" w:styleId="BWCBullet">
    <w:name w:val="BWC Bullet"/>
    <w:basedOn w:val="Normal"/>
    <w:rsid w:val="0058533E"/>
    <w:pPr>
      <w:numPr>
        <w:numId w:val="19"/>
      </w:numPr>
    </w:pPr>
  </w:style>
  <w:style w:type="paragraph" w:customStyle="1" w:styleId="BWCList">
    <w:name w:val="BWC List"/>
    <w:basedOn w:val="BWCBullet"/>
    <w:rsid w:val="0058533E"/>
    <w:pPr>
      <w:numPr>
        <w:numId w:val="20"/>
      </w:numPr>
    </w:pPr>
  </w:style>
  <w:style w:type="paragraph" w:styleId="Footer">
    <w:name w:val="footer"/>
    <w:basedOn w:val="Normal"/>
    <w:semiHidden/>
    <w:rsid w:val="0058533E"/>
    <w:pPr>
      <w:tabs>
        <w:tab w:val="center" w:pos="4320"/>
        <w:tab w:val="right" w:pos="8640"/>
      </w:tabs>
    </w:pPr>
  </w:style>
  <w:style w:type="paragraph" w:customStyle="1" w:styleId="BWCDate">
    <w:name w:val="BWC Date"/>
    <w:basedOn w:val="Normal"/>
    <w:next w:val="BWCNormal"/>
    <w:rsid w:val="0058533E"/>
    <w:pPr>
      <w:tabs>
        <w:tab w:val="right" w:pos="8280"/>
      </w:tabs>
      <w:spacing w:after="240"/>
    </w:pPr>
  </w:style>
  <w:style w:type="paragraph" w:customStyle="1" w:styleId="BWCSignature">
    <w:name w:val="BWC Signature"/>
    <w:basedOn w:val="BWCClosing"/>
    <w:next w:val="BWCNormal"/>
    <w:rsid w:val="0058533E"/>
    <w:pPr>
      <w:spacing w:before="0" w:after="480"/>
    </w:pPr>
  </w:style>
  <w:style w:type="paragraph" w:styleId="FootnoteText">
    <w:name w:val="footnote text"/>
    <w:basedOn w:val="Normal"/>
    <w:semiHidden/>
    <w:rsid w:val="0058533E"/>
    <w:rPr>
      <w:sz w:val="22"/>
    </w:rPr>
  </w:style>
  <w:style w:type="character" w:styleId="PageNumber">
    <w:name w:val="page number"/>
    <w:basedOn w:val="DefaultParagraphFont"/>
    <w:semiHidden/>
    <w:rsid w:val="0058533E"/>
  </w:style>
  <w:style w:type="paragraph" w:customStyle="1" w:styleId="BWCQuote">
    <w:name w:val="BWC Quote"/>
    <w:basedOn w:val="BWCBodyText"/>
    <w:rsid w:val="0058533E"/>
    <w:pPr>
      <w:ind w:left="576" w:right="576" w:firstLine="0"/>
    </w:pPr>
  </w:style>
  <w:style w:type="paragraph" w:customStyle="1" w:styleId="BWCTitle">
    <w:name w:val="BWC Title"/>
    <w:basedOn w:val="Normal"/>
    <w:next w:val="BWCBodyText"/>
    <w:rsid w:val="0058533E"/>
    <w:pPr>
      <w:spacing w:after="240"/>
      <w:jc w:val="center"/>
    </w:pPr>
    <w:rPr>
      <w:u w:val="single"/>
    </w:rPr>
  </w:style>
  <w:style w:type="paragraph" w:customStyle="1" w:styleId="BWCNormal">
    <w:name w:val="BWC Normal"/>
    <w:basedOn w:val="Normal"/>
    <w:rsid w:val="0058533E"/>
    <w:pPr>
      <w:jc w:val="right"/>
    </w:pPr>
  </w:style>
  <w:style w:type="paragraph" w:customStyle="1" w:styleId="BWCAttrib2">
    <w:name w:val="BWC Attrib 2"/>
    <w:basedOn w:val="BWCAttrib"/>
    <w:next w:val="BWCBodyText"/>
    <w:rsid w:val="0058533E"/>
    <w:pPr>
      <w:tabs>
        <w:tab w:val="clear" w:pos="9000"/>
        <w:tab w:val="right" w:pos="8280"/>
      </w:tabs>
      <w:ind w:left="1814" w:right="576"/>
    </w:pPr>
  </w:style>
  <w:style w:type="paragraph" w:customStyle="1" w:styleId="BWCAttrib3">
    <w:name w:val="BWC Attrib 3"/>
    <w:basedOn w:val="BWCAttrib"/>
    <w:rsid w:val="0058533E"/>
    <w:pPr>
      <w:tabs>
        <w:tab w:val="clear" w:pos="9000"/>
        <w:tab w:val="right" w:pos="8280"/>
      </w:tabs>
      <w:ind w:left="2390" w:right="1152"/>
    </w:pPr>
  </w:style>
  <w:style w:type="paragraph" w:customStyle="1" w:styleId="BWCQuote2">
    <w:name w:val="BWC Quote 2"/>
    <w:basedOn w:val="BWCQuote"/>
    <w:rsid w:val="0058533E"/>
    <w:pPr>
      <w:ind w:left="1152" w:right="1152"/>
    </w:pPr>
  </w:style>
  <w:style w:type="paragraph" w:customStyle="1" w:styleId="BWCAttrib4">
    <w:name w:val="BWC Attrib 4"/>
    <w:basedOn w:val="BWCAttrib"/>
    <w:next w:val="BWCBodyText"/>
    <w:rsid w:val="0058533E"/>
    <w:pPr>
      <w:ind w:left="2678" w:right="1728"/>
    </w:pPr>
  </w:style>
  <w:style w:type="paragraph" w:customStyle="1" w:styleId="BWCQuote3">
    <w:name w:val="BWC Quote 3"/>
    <w:basedOn w:val="BWCQuote"/>
    <w:rsid w:val="0058533E"/>
    <w:pPr>
      <w:ind w:left="1728" w:right="1728"/>
    </w:pPr>
  </w:style>
  <w:style w:type="paragraph" w:customStyle="1" w:styleId="PersianBodyText">
    <w:name w:val="Persian Body Text"/>
    <w:basedOn w:val="Normal"/>
    <w:rsid w:val="0058533E"/>
    <w:pPr>
      <w:spacing w:after="240" w:line="252" w:lineRule="auto"/>
      <w:ind w:firstLine="720"/>
      <w:jc w:val="both"/>
    </w:pPr>
    <w:rPr>
      <w:lang w:val="en-US"/>
    </w:rPr>
  </w:style>
  <w:style w:type="paragraph" w:customStyle="1" w:styleId="PersianQuote">
    <w:name w:val="Persian Quote"/>
    <w:basedOn w:val="PersianBodyText"/>
    <w:rsid w:val="0058533E"/>
    <w:pPr>
      <w:ind w:left="720" w:right="720" w:firstLine="0"/>
    </w:pPr>
  </w:style>
  <w:style w:type="paragraph" w:styleId="Revision">
    <w:name w:val="Revision"/>
    <w:hidden/>
    <w:uiPriority w:val="99"/>
    <w:semiHidden/>
    <w:rsid w:val="005748FA"/>
    <w:rPr>
      <w:rFonts w:ascii="Naskh MT for Bosch School" w:hAnsi="Naskh MT for Bosch School" w:cs="Naskh MT for Bosch School"/>
      <w:kern w:val="20"/>
      <w:sz w:val="23"/>
      <w:szCs w:val="23"/>
      <w:lang w:val="en-GB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hyperlink" Target="http://www.bahai.org/fa/library" TargetMode="External"/><Relationship Id="rId10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282</Characters>
  <Application>Microsoft Office Word</Application>
  <DocSecurity>0</DocSecurity>
  <Lines>2</Lines>
  <Paragraphs>1</Paragraphs>
  <ScaleCrop>false</ScaleCrop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2026-08-31T10:48:00Z</dcterms:created>
  <dcterms:modified xsi:type="dcterms:W3CDTF">2026-09-01T15:54:00Z</dcterms:modified>
</cp:coreProperties>
</file>