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F5DA" w14:textId="17D80F36" w:rsidR="00D8382E" w:rsidRDefault="00D8382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رنگون</w:t>
      </w:r>
    </w:p>
    <w:p w14:paraId="0C35AB81" w14:textId="56CC42E3" w:rsidR="00D8382E" w:rsidRDefault="00D8382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سیّد مصطفی علیه بهآء اللّه الأبهی</w:t>
      </w:r>
    </w:p>
    <w:p w14:paraId="0201185C" w14:textId="77777777" w:rsidR="00D8382E" w:rsidRDefault="00D8382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F102024" w14:textId="77777777" w:rsidR="00D8382E" w:rsidRDefault="00D8382E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28ADF10E" w14:textId="77777777" w:rsidR="00D8382E" w:rsidRDefault="00D8382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40566C0" w14:textId="752EF39D" w:rsidR="00D8382E" w:rsidRDefault="00D8382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2C6897">
        <w:rPr>
          <w:rFonts w:ascii="Times Ext Roman" w:hAnsi="Times Ext Roman" w:cs="Naskh MT for Bosch School"/>
          <w:sz w:val="23"/>
          <w:szCs w:val="23"/>
          <w:rtl/>
        </w:rPr>
        <w:t>یا من اختصّه اللّه بالموهبة الکبری نامهٴ مفصّل واصل شد و تفاصیل قادیانی معلوم و واضح</w:t>
      </w:r>
      <w:r w:rsidR="0097189B" w:rsidRPr="002C6897">
        <w:rPr>
          <w:rFonts w:ascii="Times Ext Roman" w:hAnsi="Times Ext Roman" w:cs="Naskh MT for Bosch School"/>
          <w:sz w:val="23"/>
          <w:szCs w:val="23"/>
          <w:rtl/>
        </w:rPr>
        <w:t xml:space="preserve"> بود</w:t>
      </w:r>
      <w:r w:rsidR="0097189B">
        <w:rPr>
          <w:rFonts w:ascii="Times Ext Roman" w:hAnsi="Times Ext Roman" w:cs="Naskh MT for Bosch School"/>
          <w:sz w:val="23"/>
          <w:szCs w:val="23"/>
          <w:rtl/>
        </w:rPr>
        <w:t xml:space="preserve"> این شخص را گمان چنان که ب</w:t>
      </w:r>
      <w:r>
        <w:rPr>
          <w:rFonts w:ascii="Times Ext Roman" w:hAnsi="Times Ext Roman" w:cs="Naskh MT for Bosch School"/>
          <w:sz w:val="23"/>
          <w:szCs w:val="23"/>
          <w:rtl/>
        </w:rPr>
        <w:t>حبال و عصی</w:t>
      </w:r>
      <w:r w:rsidR="00CC1970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مقابلی با ثعبان مبین تواند نمود و باین شبهات و اوهام مقاومت کلمة اللّه تواند کرد عنقریب خویش را اسیر خسران م</w:t>
      </w:r>
      <w:r w:rsidR="0097189B">
        <w:rPr>
          <w:rFonts w:ascii="Times Ext Roman" w:hAnsi="Times Ext Roman" w:cs="Naskh MT for Bosch School"/>
          <w:sz w:val="23"/>
          <w:szCs w:val="23"/>
          <w:rtl/>
        </w:rPr>
        <w:t>بین بیند و آیهٴ مبارکهٴ اذ تبرّ</w:t>
      </w:r>
      <w:r w:rsidR="0097189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504B1B">
        <w:rPr>
          <w:rFonts w:ascii="Times Ext Roman" w:hAnsi="Times Ext Roman" w:cs="Naskh MT for Bosch School"/>
          <w:sz w:val="23"/>
          <w:szCs w:val="23"/>
          <w:rtl/>
        </w:rPr>
        <w:t xml:space="preserve"> الّذین اتّبعوا من الّذین ا</w:t>
      </w:r>
      <w:r>
        <w:rPr>
          <w:rFonts w:ascii="Times Ext Roman" w:hAnsi="Times Ext Roman" w:cs="Naskh MT for Bosch School"/>
          <w:sz w:val="23"/>
          <w:szCs w:val="23"/>
          <w:rtl/>
        </w:rPr>
        <w:t>تّبعوا تحقّق یابد یدعون من دون اللّه ما لا</w:t>
      </w:r>
      <w:r w:rsidR="0097189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یضرّهم و لا</w:t>
      </w:r>
      <w:r w:rsidR="0097189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ینفعهم و ضعف الطّالب و المطلوب ولی شما در نهایت مدارا و ملایمت جواب شبهات آنان</w:t>
      </w:r>
      <w:r w:rsidR="0097189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بدهید بنوعی</w:t>
      </w:r>
      <w:r w:rsidR="0097189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که محزون و مکدّر نگردند اینست روش اهل بها</w:t>
      </w:r>
      <w:r w:rsidR="0097189B">
        <w:rPr>
          <w:rFonts w:ascii="Times Ext Roman" w:hAnsi="Times Ext Roman" w:cs="Naskh MT for Bosch School" w:hint="cs"/>
          <w:sz w:val="23"/>
          <w:szCs w:val="23"/>
          <w:rtl/>
        </w:rPr>
        <w:t>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اینست مسلک ائمّهٴ هدی این خلق ضعیف العقلند و لایق و سزاوار اهل دلق بیچاره‌اند و مسکین طفل رضیعند و صبیان غیر رشید لهذا باید رحم بر آنان نمود از اعراض و انکار و استکبار آنان نباید ملال و کلال آورد بنوع خوشی در نهایت مهربانی بقدر امکان تفهیم حقیقت مسائل نمائید اشراقات و تجلّیات و کلمات و بشارات و طرازات از این قبیل الواح مبارک که عبارت از نصایح و وصایاست البتّه ترجمه شود و نشر گردد بسیار موافق است و همچنین به امریک مرقوم خواهد گشت که بعضی الواح مترجمه را نزد شما بفرستند</w:t>
      </w:r>
    </w:p>
    <w:p w14:paraId="13FFFBB2" w14:textId="2544BAD5" w:rsidR="00D8382E" w:rsidRDefault="00AD642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8382E">
        <w:rPr>
          <w:rFonts w:ascii="Times Ext Roman" w:hAnsi="Times Ext Roman" w:cs="Naskh MT for Bosch School"/>
          <w:sz w:val="23"/>
          <w:szCs w:val="23"/>
          <w:rtl/>
        </w:rPr>
        <w:t>امّا سورهٴ هیکل حال تر</w:t>
      </w:r>
      <w:r w:rsidR="00062612">
        <w:rPr>
          <w:rFonts w:ascii="Times Ext Roman" w:hAnsi="Times Ext Roman" w:cs="Naskh MT for Bosch School"/>
          <w:sz w:val="23"/>
          <w:szCs w:val="23"/>
          <w:rtl/>
        </w:rPr>
        <w:t>جمه و ترویج موافق نه من‌بعد انش</w:t>
      </w:r>
      <w:r w:rsidR="00062612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D8382E">
        <w:rPr>
          <w:rFonts w:ascii="Times Ext Roman" w:hAnsi="Times Ext Roman" w:cs="Naskh MT for Bosch School"/>
          <w:sz w:val="23"/>
          <w:szCs w:val="23"/>
          <w:rtl/>
        </w:rPr>
        <w:t xml:space="preserve">ءاللّه خواهد شد آنچه الواح فارسی و عربی که عبارات از وصایاست ترجمه شود بهتر است جناب آقا میرزا ابوالفضل المؤیّد بالهام من الملکوت الأبهی مشغول تألیفند والّا روانهٴ هندوستان میشدند شما باید و یاران الهی در نهایت انجذاب و اشتعال صحبت بدارید تا نفوس منجذب قوّهٴ محبّت اللّه گردند زیرا </w:t>
      </w:r>
      <w:r w:rsidR="00062612">
        <w:rPr>
          <w:rFonts w:ascii="Times Ext Roman" w:hAnsi="Times Ext Roman" w:cs="Naskh MT for Bosch School"/>
          <w:sz w:val="23"/>
          <w:szCs w:val="23"/>
          <w:rtl/>
        </w:rPr>
        <w:t>اقامهٴ دلائل و براهین قاطعهٴ ب</w:t>
      </w:r>
      <w:r w:rsidR="00D8382E">
        <w:rPr>
          <w:rFonts w:ascii="Times Ext Roman" w:hAnsi="Times Ext Roman" w:cs="Naskh MT for Bosch School"/>
          <w:sz w:val="23"/>
          <w:szCs w:val="23"/>
          <w:rtl/>
        </w:rPr>
        <w:t>لسان و رسائل قوّهٴ جاذبه لازم دارد اگر نفسی در حین تقریر چون شروع ببیان کند انوار محبّت اللّه از جبینش روشن و از خمر عرفان در نهایت نشاط و انبساط باشد این قوّهٴ جاذبه مانند مغناطیس قلوب را برباید اینست که مبیّن باید در نهایت اشتعال باشد و علیک البهآء الأبهی ع ع</w:t>
      </w:r>
    </w:p>
    <w:p w14:paraId="5E679F19" w14:textId="77777777" w:rsidR="00D8382E" w:rsidRDefault="00D8382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84F6E34" w14:textId="77777777" w:rsidR="00D8382E" w:rsidRDefault="00D8382E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2A439EDA" w14:textId="77777777" w:rsidR="00D8382E" w:rsidRDefault="00D8382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BE79467" w14:textId="1B4329AA" w:rsidR="00D8382E" w:rsidRDefault="00D8382E" w:rsidP="007735B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دوست حقیقی چون قرن اوّل و بدایت انتشار نف</w:t>
      </w:r>
      <w:r w:rsidR="00062612">
        <w:rPr>
          <w:rFonts w:ascii="Times Ext Roman" w:hAnsi="Times Ext Roman" w:cs="Naskh MT for Bosch School"/>
          <w:sz w:val="23"/>
          <w:szCs w:val="23"/>
          <w:rtl/>
        </w:rPr>
        <w:t>حات مسک کلمة اللّه در هندوستان</w:t>
      </w:r>
      <w:r>
        <w:rPr>
          <w:rFonts w:ascii="Times Ext Roman" w:hAnsi="Times Ext Roman" w:cs="Naskh MT for Bosch School"/>
          <w:sz w:val="23"/>
          <w:szCs w:val="23"/>
          <w:rtl/>
        </w:rPr>
        <w:t>ست باید شعلهٴ محبّت اللّه و قوّت روح حیات شدید باشد که تأثیر نماید لهذا یاران</w:t>
      </w:r>
      <w:r w:rsidR="0006261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چنان نفحه‌ئی بدمید که بکلّی از هر قید آزاد گردند و فراغت تمامی یابند و مانند صاعقه شعلهٴ نار گردند تا بنیان اوهام طوائف و مذاهب معوّجهٴ هندوستان براندازند زیرا قوای عادیّه تأثیر ننماید ع ع</w:t>
      </w:r>
    </w:p>
    <w:p w14:paraId="3A56EECB" w14:textId="77777777" w:rsidR="007735B4" w:rsidRPr="00AE5B69" w:rsidRDefault="007735B4" w:rsidP="007735B4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3413A9E7" w14:textId="77777777" w:rsidR="007735B4" w:rsidRPr="00AE5B69" w:rsidRDefault="007735B4" w:rsidP="007735B4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AE5B69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AE5B69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AE5B69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7AA22AF5" w14:textId="466622F2" w:rsidR="007735B4" w:rsidRPr="007735B4" w:rsidRDefault="007735B4" w:rsidP="007735B4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AE5B69">
        <w:rPr>
          <w:rFonts w:ascii="Times Ext Roman" w:hAnsi="Times Ext Roman" w:cs="Arial" w:hint="cs"/>
          <w:sz w:val="16"/>
          <w:szCs w:val="16"/>
          <w:rtl/>
          <w:lang w:val="en-CA" w:bidi="fa-IR"/>
        </w:rPr>
        <w:t>١۴</w:t>
      </w:r>
      <w:r w:rsidRPr="00AE5B6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ساعت ۰۰:۱۱ قبل از ظهر</w:t>
      </w:r>
    </w:p>
    <w:sectPr w:rsidR="007735B4" w:rsidRPr="007735B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C3966" w14:textId="77777777" w:rsidR="003B3CB1" w:rsidRDefault="003B3CB1" w:rsidP="00CE16DD">
      <w:r>
        <w:separator/>
      </w:r>
    </w:p>
  </w:endnote>
  <w:endnote w:type="continuationSeparator" w:id="0">
    <w:p w14:paraId="3DEDD736" w14:textId="77777777" w:rsidR="003B3CB1" w:rsidRDefault="003B3CB1" w:rsidP="00CE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9FD05" w14:textId="77777777" w:rsidR="003B3CB1" w:rsidRDefault="003B3CB1" w:rsidP="00CE16DD">
      <w:r>
        <w:separator/>
      </w:r>
    </w:p>
  </w:footnote>
  <w:footnote w:type="continuationSeparator" w:id="0">
    <w:p w14:paraId="17066B67" w14:textId="77777777" w:rsidR="003B3CB1" w:rsidRDefault="003B3CB1" w:rsidP="00CE1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03F2"/>
    <w:rsid w:val="00062612"/>
    <w:rsid w:val="002C6897"/>
    <w:rsid w:val="003B3CB1"/>
    <w:rsid w:val="0040487A"/>
    <w:rsid w:val="00504B1B"/>
    <w:rsid w:val="006F28BB"/>
    <w:rsid w:val="007735B4"/>
    <w:rsid w:val="0097189B"/>
    <w:rsid w:val="009B5822"/>
    <w:rsid w:val="00AD6427"/>
    <w:rsid w:val="00CC1970"/>
    <w:rsid w:val="00CE16DD"/>
    <w:rsid w:val="00D23D59"/>
    <w:rsid w:val="00D503F2"/>
    <w:rsid w:val="00D8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A5E8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D6427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E16D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E16D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16D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E16DD"/>
    <w:rPr>
      <w:sz w:val="24"/>
      <w:szCs w:val="24"/>
    </w:rPr>
  </w:style>
  <w:style w:type="character" w:styleId="Hyperlink">
    <w:name w:val="Hyperlink"/>
    <w:uiPriority w:val="99"/>
    <w:unhideWhenUsed/>
    <w:rsid w:val="007735B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2023-06-30T06:48:00Z</dcterms:created>
  <dcterms:modified xsi:type="dcterms:W3CDTF">2023-08-10T11:43:00Z</dcterms:modified>
</cp:coreProperties>
</file>