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92766" w14:textId="7D0B5FB0" w:rsidR="00A66EC3" w:rsidRDefault="00A66EC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سینسناتی</w:t>
      </w:r>
    </w:p>
    <w:p w14:paraId="08E97F46" w14:textId="3862DCD9" w:rsidR="008367E5" w:rsidRDefault="008367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ال</w:t>
      </w:r>
      <w:r w:rsidR="00A66EC3">
        <w:rPr>
          <w:rFonts w:ascii="Times Ext Roman" w:hAnsi="Times Ext Roman" w:cs="Naskh MT for Bosch School"/>
          <w:sz w:val="23"/>
          <w:szCs w:val="23"/>
          <w:rtl/>
        </w:rPr>
        <w:t>ن</w:t>
      </w:r>
      <w:r>
        <w:rPr>
          <w:rFonts w:ascii="Times Ext Roman" w:hAnsi="Times Ext Roman" w:cs="Naskh MT for Bosch School"/>
          <w:sz w:val="23"/>
          <w:szCs w:val="23"/>
          <w:rtl/>
        </w:rPr>
        <w:t>را کول</w:t>
      </w:r>
      <w:r w:rsidR="00A66EC3">
        <w:rPr>
          <w:rFonts w:ascii="Times Ext Roman" w:hAnsi="Times Ext Roman" w:cs="Naskh MT for Bosch School"/>
          <w:sz w:val="23"/>
          <w:szCs w:val="23"/>
          <w:rtl/>
        </w:rPr>
        <w:t>نسن</w:t>
      </w:r>
    </w:p>
    <w:p w14:paraId="00C466CB" w14:textId="43BF38B0" w:rsidR="00A66EC3" w:rsidRDefault="00A66EC3" w:rsidP="008367E5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 xml:space="preserve">Elenora </w:t>
      </w:r>
      <w:proofErr w:type="spellStart"/>
      <w:r>
        <w:rPr>
          <w:rFonts w:ascii="Times Ext Roman" w:hAnsi="Times Ext Roman" w:cs="Naskh MT for Bosch School"/>
          <w:sz w:val="23"/>
          <w:szCs w:val="23"/>
        </w:rPr>
        <w:t>Kolinson</w:t>
      </w:r>
      <w:proofErr w:type="spellEnd"/>
    </w:p>
    <w:p w14:paraId="09A81C5E" w14:textId="19EE9932" w:rsidR="00A66EC3" w:rsidRDefault="00A66EC3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Cincin</w:t>
      </w:r>
      <w:r w:rsidR="008367E5">
        <w:rPr>
          <w:rFonts w:ascii="Times Ext Roman" w:hAnsi="Times Ext Roman" w:cs="Naskh MT for Bosch School"/>
          <w:sz w:val="23"/>
          <w:szCs w:val="23"/>
        </w:rPr>
        <w:t>n</w:t>
      </w:r>
      <w:r>
        <w:rPr>
          <w:rFonts w:ascii="Times Ext Roman" w:hAnsi="Times Ext Roman" w:cs="Naskh MT for Bosch School"/>
          <w:sz w:val="23"/>
          <w:szCs w:val="23"/>
        </w:rPr>
        <w:t>ati Ohio</w:t>
      </w:r>
    </w:p>
    <w:p w14:paraId="1154F27B" w14:textId="77777777" w:rsidR="00A66EC3" w:rsidRDefault="00A66EC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2E71DBC" w14:textId="77777777" w:rsidR="00A66EC3" w:rsidRDefault="00A66EC3" w:rsidP="008367E5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776C643D" w14:textId="77777777" w:rsidR="00A66EC3" w:rsidRDefault="00A66EC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44E5D6E" w14:textId="7177E429" w:rsidR="00A66EC3" w:rsidRDefault="00A66EC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AE35FE">
        <w:rPr>
          <w:rFonts w:ascii="Times Ext Roman" w:hAnsi="Times Ext Roman" w:cs="Naskh MT for Bosch School"/>
          <w:sz w:val="23"/>
          <w:szCs w:val="23"/>
          <w:rtl/>
        </w:rPr>
        <w:t>ای زنده بنفحات الهی نامه‌ات منظور گردید معانیش بدیع بود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دلیل بر نورانیّت قلب و ضمیر امید ببخشایش خداوند آفرینش دار که فضلش بی‌پایانست و بحر عطایش بیکران از لطف عمیم آن ربّ قدیم مستدعیم که حقیقت روحانیّه را بکمالات انسانیّه مزیّن نمائی و حیات تازه یابی و استقامت بر میثاق نمائی و نشر نفحات کنی و تبلیغ امر اللّه </w:t>
      </w:r>
      <w:r w:rsidR="008367E5">
        <w:rPr>
          <w:rFonts w:ascii="Times Ext Roman" w:hAnsi="Times Ext Roman" w:cs="Naskh MT for Bosch School"/>
          <w:sz w:val="23"/>
          <w:szCs w:val="23"/>
          <w:rtl/>
        </w:rPr>
        <w:t>نمائی و علیک التّحیّة و الثّنآء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A66EC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E5"/>
    <w:rsid w:val="006C6EDD"/>
    <w:rsid w:val="00742BFB"/>
    <w:rsid w:val="00794D97"/>
    <w:rsid w:val="008367E5"/>
    <w:rsid w:val="00A66EC3"/>
    <w:rsid w:val="00AB3A4C"/>
    <w:rsid w:val="00AE35FE"/>
    <w:rsid w:val="00DD25EB"/>
    <w:rsid w:val="00ED2C1D"/>
    <w:rsid w:val="00FE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778C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E5C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2026-08-31T10:55:00Z</dcterms:created>
  <dcterms:modified xsi:type="dcterms:W3CDTF">2026-09-01T15:58:00Z</dcterms:modified>
</cp:coreProperties>
</file>