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03FC" w14:textId="77777777" w:rsidR="00FE4F0B" w:rsidRDefault="00FE4F0B">
      <w:pPr>
        <w:pStyle w:val="BWCAddress"/>
        <w:tabs>
          <w:tab w:val="clear" w:pos="360"/>
        </w:tabs>
        <w:bidi/>
        <w:jc w:val="center"/>
        <w:rPr>
          <w:rtl/>
          <w:lang w:val="sq-AL" w:bidi="ar-SA"/>
        </w:rPr>
      </w:pPr>
      <w:r>
        <w:rPr>
          <w:rFonts w:hint="cs"/>
          <w:rtl/>
          <w:lang w:val="sq-AL" w:bidi="ar-SA"/>
        </w:rPr>
        <w:t>هوالله</w:t>
      </w:r>
    </w:p>
    <w:p w14:paraId="62829F2E" w14:textId="77777777" w:rsidR="00FE4F0B" w:rsidRDefault="00FE4F0B">
      <w:pPr>
        <w:pStyle w:val="BWCAddress"/>
        <w:tabs>
          <w:tab w:val="clear" w:pos="360"/>
        </w:tabs>
        <w:bidi/>
        <w:rPr>
          <w:rtl/>
          <w:lang w:val="sq-AL" w:bidi="ar-SA"/>
        </w:rPr>
      </w:pPr>
    </w:p>
    <w:p w14:paraId="4821903C" w14:textId="5C99C083" w:rsidR="00FE4F0B" w:rsidRDefault="00FE4F0B">
      <w:pPr>
        <w:pStyle w:val="BWCAddress"/>
        <w:tabs>
          <w:tab w:val="clear" w:pos="360"/>
        </w:tabs>
        <w:bidi/>
        <w:jc w:val="both"/>
        <w:rPr>
          <w:rtl/>
          <w:lang w:val="en-US" w:bidi="ar-SA"/>
        </w:rPr>
      </w:pPr>
      <w:r w:rsidRPr="00C61383">
        <w:rPr>
          <w:rFonts w:hint="cs"/>
          <w:rtl/>
          <w:lang w:val="sq-AL" w:bidi="ar-SA"/>
        </w:rPr>
        <w:t>ی</w:t>
      </w:r>
      <w:r w:rsidRPr="00C61383">
        <w:rPr>
          <w:rFonts w:hint="eastAsia"/>
          <w:rtl/>
          <w:lang w:val="sq-AL" w:bidi="ar-SA"/>
        </w:rPr>
        <w:t>ا</w:t>
      </w:r>
      <w:r w:rsidRPr="00C61383">
        <w:rPr>
          <w:rtl/>
          <w:lang w:val="sq-AL" w:bidi="ar-SA"/>
        </w:rPr>
        <w:t xml:space="preserve"> من تعطّر الآفاق من نفحات ثبوته عل</w:t>
      </w:r>
      <w:r w:rsidRPr="00C61383">
        <w:rPr>
          <w:rFonts w:hint="cs"/>
          <w:rtl/>
          <w:lang w:val="sq-AL" w:bidi="ar-SA"/>
        </w:rPr>
        <w:t>ی</w:t>
      </w:r>
      <w:r w:rsidRPr="00C61383">
        <w:rPr>
          <w:rtl/>
          <w:lang w:val="sq-AL" w:bidi="ar-SA"/>
        </w:rPr>
        <w:t xml:space="preserve"> م</w:t>
      </w:r>
      <w:r w:rsidRPr="00C61383">
        <w:rPr>
          <w:rFonts w:hint="cs"/>
          <w:rtl/>
          <w:lang w:val="sq-AL" w:bidi="ar-SA"/>
        </w:rPr>
        <w:t>ی</w:t>
      </w:r>
      <w:r w:rsidRPr="00C61383">
        <w:rPr>
          <w:rFonts w:hint="eastAsia"/>
          <w:rtl/>
          <w:lang w:val="sq-AL" w:bidi="ar-SA"/>
        </w:rPr>
        <w:t>ثاق</w:t>
      </w:r>
      <w:r w:rsidRPr="00C61383">
        <w:rPr>
          <w:rtl/>
          <w:lang w:val="sq-AL" w:bidi="ar-SA"/>
        </w:rPr>
        <w:t xml:space="preserve"> الله</w:t>
      </w:r>
      <w:r>
        <w:rPr>
          <w:rFonts w:hint="cs"/>
          <w:rtl/>
          <w:lang w:val="sq-AL" w:bidi="ar-SA"/>
        </w:rPr>
        <w:t xml:space="preserve"> و لمثلک ینبغی هذا المقام العظیم و لشبهک یلیق هذا الشّأن الکریم</w:t>
      </w:r>
      <w:r>
        <w:rPr>
          <w:rFonts w:hint="cs"/>
          <w:rtl/>
          <w:lang w:val="en-US" w:bidi="ar-SA"/>
        </w:rPr>
        <w:t xml:space="preserve"> تالله الحقّ انّ ملائکة القدس تصلّینّ علیک من ملکوت الأبهی و الملأ الأعلی ینادیک بأعلی النّدآء احسنت احسنت یا من وفی بالمیثاق و اوفی بما عاهد علیه الله فی یوم الاشراق و لم تأخذه لومة ﻻئم فی تمسّکه بعهد الله و تشبّثه بذیل موهبة الله فهلّل و کبّر و نطّق و ناد متهلّل الوجه مستبشر القلب منجذب الرّوح منتعش الفؤاد یا اهل الوفآء فاثبتوا علی میثاق الله و تمسّکوا بعهد الله فانّ هذا هو تأیید شدید القوی و به تشیید دعائم دین الله و تحکیم بنیان شریعة الله و سطوع انوار معرفة الله و ظهور آثار موهبة الله و عبوق نفحات محبّة الله و اعلآء کلمة الله یا قوم ذروا الشّبهات و دعوا تأویل المتمسّکین بالمتشابهات و تمسّکوا بالمحکمات انّها هی الصّراط المستقیم و النّور المبین و البنیان القویم و الحصن الحصین عن هجوم المارقین ع ‌ع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FE4F0B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4B00" w14:textId="77777777" w:rsidR="00275695" w:rsidRDefault="00275695">
      <w:r>
        <w:separator/>
      </w:r>
    </w:p>
  </w:endnote>
  <w:endnote w:type="continuationSeparator" w:id="0">
    <w:p w14:paraId="01A0DDB7" w14:textId="77777777" w:rsidR="00275695" w:rsidRDefault="002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F101" w14:textId="77777777" w:rsidR="00275695" w:rsidRDefault="00275695">
      <w:r>
        <w:separator/>
      </w:r>
    </w:p>
  </w:footnote>
  <w:footnote w:type="continuationSeparator" w:id="0">
    <w:p w14:paraId="4A388D07" w14:textId="77777777" w:rsidR="00275695" w:rsidRDefault="0027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91606775">
    <w:abstractNumId w:val="13"/>
  </w:num>
  <w:num w:numId="2" w16cid:durableId="506597714">
    <w:abstractNumId w:val="6"/>
  </w:num>
  <w:num w:numId="3" w16cid:durableId="404382313">
    <w:abstractNumId w:val="7"/>
  </w:num>
  <w:num w:numId="4" w16cid:durableId="608512018">
    <w:abstractNumId w:val="4"/>
  </w:num>
  <w:num w:numId="5" w16cid:durableId="1964573976">
    <w:abstractNumId w:val="14"/>
  </w:num>
  <w:num w:numId="6" w16cid:durableId="544487689">
    <w:abstractNumId w:val="0"/>
  </w:num>
  <w:num w:numId="7" w16cid:durableId="1163886298">
    <w:abstractNumId w:val="1"/>
  </w:num>
  <w:num w:numId="8" w16cid:durableId="1162744258">
    <w:abstractNumId w:val="8"/>
  </w:num>
  <w:num w:numId="9" w16cid:durableId="1903759181">
    <w:abstractNumId w:val="3"/>
  </w:num>
  <w:num w:numId="10" w16cid:durableId="482704220">
    <w:abstractNumId w:val="11"/>
  </w:num>
  <w:num w:numId="11" w16cid:durableId="1083181615">
    <w:abstractNumId w:val="9"/>
  </w:num>
  <w:num w:numId="12" w16cid:durableId="1687831091">
    <w:abstractNumId w:val="9"/>
  </w:num>
  <w:num w:numId="13" w16cid:durableId="1537695674">
    <w:abstractNumId w:val="11"/>
  </w:num>
  <w:num w:numId="14" w16cid:durableId="613752645">
    <w:abstractNumId w:val="12"/>
  </w:num>
  <w:num w:numId="15" w16cid:durableId="1146505018">
    <w:abstractNumId w:val="10"/>
  </w:num>
  <w:num w:numId="16" w16cid:durableId="1075322953">
    <w:abstractNumId w:val="10"/>
  </w:num>
  <w:num w:numId="17" w16cid:durableId="904871497">
    <w:abstractNumId w:val="2"/>
  </w:num>
  <w:num w:numId="18" w16cid:durableId="1027684055">
    <w:abstractNumId w:val="5"/>
  </w:num>
  <w:num w:numId="19" w16cid:durableId="98306223">
    <w:abstractNumId w:val="2"/>
  </w:num>
  <w:num w:numId="20" w16cid:durableId="1699886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0B"/>
    <w:rsid w:val="000868F5"/>
    <w:rsid w:val="00192469"/>
    <w:rsid w:val="00275695"/>
    <w:rsid w:val="00700DEC"/>
    <w:rsid w:val="007C40C3"/>
    <w:rsid w:val="00A521A2"/>
    <w:rsid w:val="00BD05A3"/>
    <w:rsid w:val="00C61383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DF2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Ext Roman" w:hAnsi="Times Ext Roman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</w:style>
  <w:style w:type="character" w:customStyle="1" w:styleId="BWCComment">
    <w:name w:val="BWC Comment"/>
    <w:basedOn w:val="DefaultParagraphFont"/>
    <w:rPr>
      <w:shd w:val="clear" w:color="auto" w:fill="C0C0C0"/>
    </w:rPr>
  </w:style>
  <w:style w:type="paragraph" w:styleId="Header">
    <w:name w:val="header"/>
    <w:basedOn w:val="Normal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autoRedefine/>
    <w:pPr>
      <w:bidi/>
    </w:pPr>
    <w:rPr>
      <w:lang w:val="en-US"/>
    </w:r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styleId="Revision">
    <w:name w:val="Revision"/>
    <w:hidden/>
    <w:uiPriority w:val="99"/>
    <w:semiHidden/>
    <w:rsid w:val="007C40C3"/>
    <w:rPr>
      <w:rFonts w:ascii="Times Ext Roman" w:hAnsi="Times Ext Roman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2026-05-13T06:22:00Z</dcterms:created>
  <dcterms:modified xsi:type="dcterms:W3CDTF">2026-05-20T15:50:00Z</dcterms:modified>
</cp:coreProperties>
</file>