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B5B7" w14:textId="5E8F9C4A" w:rsidR="00633F5F" w:rsidRDefault="00633F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56D0586" w14:textId="77777777" w:rsidR="00633F5F" w:rsidRDefault="00633F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79A991" w14:textId="466B9C1F" w:rsidR="00633F5F" w:rsidRDefault="00633F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506AE8E1" w14:textId="295137EA" w:rsidR="00633F5F" w:rsidRDefault="00633F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افنان سدرهٴ مبارکه جناب حاجی میرزا محمّد علیه بهآء اللّه الأبهی</w:t>
      </w:r>
    </w:p>
    <w:p w14:paraId="3074EB56" w14:textId="77777777" w:rsidR="00633F5F" w:rsidRDefault="00633F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7515CA" w14:textId="77777777" w:rsidR="00633F5F" w:rsidRDefault="00633F5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6D1AE29" w14:textId="77777777" w:rsidR="00633F5F" w:rsidRDefault="00633F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135B8B" w14:textId="2BDAE001" w:rsidR="00633F5F" w:rsidRDefault="00633F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E40ED5">
        <w:rPr>
          <w:rFonts w:ascii="Times Ext Roman" w:hAnsi="Times Ext Roman" w:cs="Naskh MT for Bosch School"/>
          <w:sz w:val="23"/>
          <w:szCs w:val="23"/>
          <w:rtl/>
        </w:rPr>
        <w:t>ای افنان سدرهٴ مبارکه بر تفاصیل مرقومه از حوادث طهران اطّلاع حاصل شد فی‌الحقیقه چنانست که مرقوم نمودید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از احزاب موجودهٴ در ایران کسیکه بحکومت اطاعت و تمکین دارد حزب اللّهست زیرا نه بتلویح بلکه بنصّ صریح مأمور باطاعت حکومتند و صداقت بدولت بلکه بجانفشانی بجهت عزّت ابدیّهٴ عالم انسانی و اگر چنانچه نفسی از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بمنصبی رسد و مشمول نظر عنایت اعلیحضرت شهریاری گردد و بمأموریّتی منصوب شود باید در امور موکولهٴ خویش بکمال راستی و پاکی و صدق و عفّت و استقامت بکوشد و اگر چنانچه ارتکابی کند و ارتشائی نماید مبغوض درگاه کبریاست و مغضوب جمال ابهی و حقّ و اهل حقّ از او بیزار بلکه بمعونه و مواجب خویش قناعت نماید و راه صداقت پوید و در ره ملک و ملّت جانفشانی فرماید اینست روش و سلوک بهائیان و هر کس از این تجاوز کند عاقبت بخسران مبین افتد ای بهائیان گروه مکروه ایران را ویران نمودند شما همّتی کنید بلکه روحی در جسم آن اقلیم بدمید و زنده نمائید تا تلافی مافات گردد و آیات بیّنات جلوه نماید انسان را عزّت و بزرگواری بپاکی و راستی و خیرخواهی و عفّت و استقامتست نه بزخارف و ثروت اگر نفسی موفّق بر آن گردد که خدمتی نمایان بعالم انسان علی‌الخصوص ایران نماید سرور سرورانست و عزیزترین بزرگان اینست غنای عظیم و اینست گنج روان و اینست ثروت بی‌پایان والّا ننگ عالم انسانیست ولو در نهایت شادمانیست چه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انسان باید که غافل و نادان باشد و پست‌فطرت و پست‌طینت که خویش را باوساخ ارتکاب و خیانت دولت بیالاید واللّه حشرات ارض از او ترجیح دارند انتهی</w:t>
      </w:r>
    </w:p>
    <w:p w14:paraId="617A1986" w14:textId="1EBE0F5A" w:rsidR="00633F5F" w:rsidRDefault="0098173E" w:rsidP="004421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33F5F">
        <w:rPr>
          <w:rFonts w:ascii="Times Ext Roman" w:hAnsi="Times Ext Roman" w:cs="Naskh MT for Bosch School"/>
          <w:sz w:val="23"/>
          <w:szCs w:val="23"/>
          <w:rtl/>
        </w:rPr>
        <w:t>ای افنان آنجناب در حقّ ورقه</w:t>
      </w:r>
      <w:r w:rsidR="00504997">
        <w:rPr>
          <w:rFonts w:ascii="Times Ext Roman" w:hAnsi="Times Ext Roman" w:cs="Naskh MT for Bosch School"/>
          <w:sz w:val="23"/>
          <w:szCs w:val="23"/>
          <w:rtl/>
        </w:rPr>
        <w:t>ٴ مبارکه المنتسبة الیک باید بر</w:t>
      </w:r>
      <w:r w:rsidR="0050499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33F5F">
        <w:rPr>
          <w:rFonts w:ascii="Times Ext Roman" w:hAnsi="Times Ext Roman" w:cs="Naskh MT for Bosch School"/>
          <w:sz w:val="23"/>
          <w:szCs w:val="23"/>
          <w:rtl/>
        </w:rPr>
        <w:t>فت و عدالت بحکم الهی معامله نمائی یا آنان را به طهران بخواهی یا خود به یزد بشتابی سالهای چند است که مهجور و محزون و مأیوس مانده‌اند بیش از این جائز نه و علیک التّحیّة و الثّنآء ع ع</w:t>
      </w:r>
    </w:p>
    <w:p w14:paraId="7CAA5927" w14:textId="77777777" w:rsidR="004421F0" w:rsidRPr="00AE5B69" w:rsidRDefault="004421F0" w:rsidP="004421F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2E2B2415" w14:textId="77777777" w:rsidR="004421F0" w:rsidRPr="00AE5B69" w:rsidRDefault="004421F0" w:rsidP="004421F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7C5FA783" w14:textId="339BD647" w:rsidR="004421F0" w:rsidRPr="004421F0" w:rsidRDefault="004421F0" w:rsidP="004421F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4421F0" w:rsidRPr="004421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EBB6" w14:textId="77777777" w:rsidR="005D28CF" w:rsidRDefault="005D28CF" w:rsidP="00A45EAB">
      <w:r>
        <w:separator/>
      </w:r>
    </w:p>
  </w:endnote>
  <w:endnote w:type="continuationSeparator" w:id="0">
    <w:p w14:paraId="7A7AD337" w14:textId="77777777" w:rsidR="005D28CF" w:rsidRDefault="005D28CF" w:rsidP="00A4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C2B5" w14:textId="77777777" w:rsidR="005D28CF" w:rsidRDefault="005D28CF" w:rsidP="00A45EAB">
      <w:r>
        <w:separator/>
      </w:r>
    </w:p>
  </w:footnote>
  <w:footnote w:type="continuationSeparator" w:id="0">
    <w:p w14:paraId="6042557D" w14:textId="77777777" w:rsidR="005D28CF" w:rsidRDefault="005D28CF" w:rsidP="00A4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F5F"/>
    <w:rsid w:val="001603BA"/>
    <w:rsid w:val="00222615"/>
    <w:rsid w:val="004421F0"/>
    <w:rsid w:val="00504997"/>
    <w:rsid w:val="005D28CF"/>
    <w:rsid w:val="00633F5F"/>
    <w:rsid w:val="0098173E"/>
    <w:rsid w:val="00A27EC8"/>
    <w:rsid w:val="00A45EAB"/>
    <w:rsid w:val="00E40ED5"/>
    <w:rsid w:val="00F6633B"/>
    <w:rsid w:val="00F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B01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8173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45E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5EAB"/>
    <w:rPr>
      <w:sz w:val="24"/>
      <w:szCs w:val="24"/>
    </w:rPr>
  </w:style>
  <w:style w:type="paragraph" w:styleId="Footer">
    <w:name w:val="footer"/>
    <w:basedOn w:val="Normal"/>
    <w:link w:val="FooterChar"/>
    <w:rsid w:val="00A45E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5EAB"/>
    <w:rPr>
      <w:sz w:val="24"/>
      <w:szCs w:val="24"/>
    </w:rPr>
  </w:style>
  <w:style w:type="character" w:styleId="Hyperlink">
    <w:name w:val="Hyperlink"/>
    <w:uiPriority w:val="99"/>
    <w:unhideWhenUsed/>
    <w:rsid w:val="004421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2023-06-30T06:25:00Z</dcterms:created>
  <dcterms:modified xsi:type="dcterms:W3CDTF">2023-08-10T11:57:00Z</dcterms:modified>
</cp:coreProperties>
</file>