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29A07" w14:textId="31162B10" w:rsidR="00B23EDD" w:rsidRDefault="00B23EDD">
      <w:pPr>
        <w:bidi/>
        <w:jc w:val="both"/>
        <w:rPr>
          <w:rFonts w:ascii="Times Ext Roman" w:hAnsi="Times Ext Roman" w:cs="Naskh MT for Bosch School"/>
          <w:sz w:val="23"/>
          <w:szCs w:val="23"/>
          <w:rtl/>
        </w:rPr>
      </w:pPr>
      <w:r>
        <w:rPr>
          <w:rFonts w:ascii="Times Ext Roman" w:hAnsi="Times Ext Roman" w:cs="Naskh MT for Bosch School"/>
          <w:sz w:val="23"/>
          <w:szCs w:val="23"/>
          <w:rtl/>
        </w:rPr>
        <w:t>هواللّه</w:t>
      </w:r>
    </w:p>
    <w:p w14:paraId="169BE5CC" w14:textId="77777777" w:rsidR="00B23EDD" w:rsidRDefault="00B23EDD">
      <w:pPr>
        <w:bidi/>
        <w:jc w:val="both"/>
        <w:rPr>
          <w:rFonts w:ascii="Times Ext Roman" w:hAnsi="Times Ext Roman" w:cs="Naskh MT for Bosch School"/>
          <w:sz w:val="23"/>
          <w:szCs w:val="23"/>
          <w:rtl/>
        </w:rPr>
      </w:pPr>
    </w:p>
    <w:p w14:paraId="75CB8245" w14:textId="3A7EC567" w:rsidR="00B23EDD" w:rsidRDefault="00B23EDD">
      <w:pPr>
        <w:bidi/>
        <w:jc w:val="both"/>
        <w:rPr>
          <w:rFonts w:ascii="Times Ext Roman" w:hAnsi="Times Ext Roman" w:cs="Naskh MT for Bosch School"/>
          <w:sz w:val="23"/>
          <w:szCs w:val="23"/>
          <w:rtl/>
        </w:rPr>
      </w:pPr>
      <w:r>
        <w:rPr>
          <w:rFonts w:ascii="Times Ext Roman" w:hAnsi="Times Ext Roman" w:cs="Naskh MT for Bosch School"/>
          <w:sz w:val="23"/>
          <w:szCs w:val="23"/>
          <w:rtl/>
        </w:rPr>
        <w:t>جناب بشیر علیه به</w:t>
      </w:r>
      <w:r>
        <w:rPr>
          <w:rFonts w:ascii="Times Ext Roman" w:hAnsi="Times Ext Roman" w:cs="Naskh MT for Bosch School" w:hint="cs"/>
          <w:sz w:val="23"/>
          <w:szCs w:val="23"/>
          <w:rtl/>
        </w:rPr>
        <w:t>آ</w:t>
      </w:r>
      <w:r>
        <w:rPr>
          <w:rFonts w:ascii="Times Ext Roman" w:hAnsi="Times Ext Roman" w:cs="Naskh MT for Bosch School"/>
          <w:sz w:val="23"/>
          <w:szCs w:val="23"/>
          <w:rtl/>
        </w:rPr>
        <w:t>ء اللّه ال</w:t>
      </w:r>
      <w:r>
        <w:rPr>
          <w:rFonts w:ascii="Times Ext Roman" w:hAnsi="Times Ext Roman" w:cs="Naskh MT for Bosch School" w:hint="cs"/>
          <w:sz w:val="23"/>
          <w:szCs w:val="23"/>
          <w:rtl/>
        </w:rPr>
        <w:t>أ</w:t>
      </w:r>
      <w:r>
        <w:rPr>
          <w:rFonts w:ascii="Times Ext Roman" w:hAnsi="Times Ext Roman" w:cs="Naskh MT for Bosch School"/>
          <w:sz w:val="23"/>
          <w:szCs w:val="23"/>
          <w:rtl/>
        </w:rPr>
        <w:t>بهی</w:t>
      </w:r>
    </w:p>
    <w:p w14:paraId="1B5195FE" w14:textId="77777777" w:rsidR="00B23EDD" w:rsidRDefault="00B23EDD">
      <w:pPr>
        <w:bidi/>
        <w:jc w:val="both"/>
        <w:rPr>
          <w:rFonts w:ascii="Times Ext Roman" w:hAnsi="Times Ext Roman" w:cs="Naskh MT for Bosch School"/>
          <w:sz w:val="23"/>
          <w:szCs w:val="23"/>
          <w:rtl/>
        </w:rPr>
      </w:pPr>
    </w:p>
    <w:p w14:paraId="23F3EDBE" w14:textId="77777777" w:rsidR="00B23EDD" w:rsidRDefault="00B23EDD">
      <w:pPr>
        <w:bidi/>
        <w:jc w:val="center"/>
        <w:rPr>
          <w:rFonts w:ascii="Times Ext Roman" w:hAnsi="Times Ext Roman" w:cs="Naskh MT for Bosch School"/>
          <w:sz w:val="23"/>
          <w:szCs w:val="23"/>
          <w:rtl/>
        </w:rPr>
      </w:pPr>
      <w:r>
        <w:rPr>
          <w:rFonts w:ascii="Times Ext Roman" w:hAnsi="Times Ext Roman" w:cs="Naskh MT for Bosch School"/>
          <w:sz w:val="23"/>
          <w:szCs w:val="23"/>
          <w:rtl/>
        </w:rPr>
        <w:t>هواللّه</w:t>
      </w:r>
    </w:p>
    <w:p w14:paraId="5FF45BE7" w14:textId="77777777" w:rsidR="00B23EDD" w:rsidRDefault="00B23EDD">
      <w:pPr>
        <w:bidi/>
        <w:jc w:val="both"/>
        <w:rPr>
          <w:rFonts w:ascii="Times Ext Roman" w:hAnsi="Times Ext Roman" w:cs="Naskh MT for Bosch School"/>
          <w:sz w:val="23"/>
          <w:szCs w:val="23"/>
          <w:rtl/>
        </w:rPr>
      </w:pPr>
    </w:p>
    <w:p w14:paraId="3C768A81" w14:textId="2C67C9ED" w:rsidR="00B23EDD" w:rsidRDefault="00B23EDD">
      <w:pPr>
        <w:bidi/>
        <w:jc w:val="both"/>
        <w:rPr>
          <w:rFonts w:ascii="Times Ext Roman" w:hAnsi="Times Ext Roman" w:cs="Naskh MT for Bosch School"/>
          <w:sz w:val="23"/>
          <w:szCs w:val="23"/>
          <w:rtl/>
        </w:rPr>
      </w:pPr>
      <w:r w:rsidRPr="0042004E">
        <w:rPr>
          <w:rFonts w:ascii="Times Ext Roman" w:hAnsi="Times Ext Roman" w:cs="Naskh MT for Bosch School"/>
          <w:sz w:val="23"/>
          <w:szCs w:val="23"/>
          <w:rtl/>
        </w:rPr>
        <w:t>جناب بش</w:t>
      </w:r>
      <w:r w:rsidRPr="0042004E">
        <w:rPr>
          <w:rFonts w:ascii="Times Ext Roman" w:hAnsi="Times Ext Roman" w:cs="Naskh MT for Bosch School" w:hint="cs"/>
          <w:sz w:val="23"/>
          <w:szCs w:val="23"/>
          <w:rtl/>
        </w:rPr>
        <w:t>ی</w:t>
      </w:r>
      <w:r w:rsidRPr="0042004E">
        <w:rPr>
          <w:rFonts w:ascii="Times Ext Roman" w:hAnsi="Times Ext Roman" w:cs="Naskh MT for Bosch School" w:hint="eastAsia"/>
          <w:sz w:val="23"/>
          <w:szCs w:val="23"/>
          <w:rtl/>
        </w:rPr>
        <w:t>ر</w:t>
      </w:r>
      <w:r w:rsidRPr="0042004E">
        <w:rPr>
          <w:rFonts w:ascii="Times Ext Roman" w:hAnsi="Times Ext Roman" w:cs="Naskh MT for Bosch School"/>
          <w:sz w:val="23"/>
          <w:szCs w:val="23"/>
          <w:rtl/>
        </w:rPr>
        <w:t xml:space="preserve"> حضرت احد</w:t>
      </w:r>
      <w:r w:rsidRPr="0042004E">
        <w:rPr>
          <w:rFonts w:ascii="Times Ext Roman" w:hAnsi="Times Ext Roman" w:cs="Naskh MT for Bosch School" w:hint="cs"/>
          <w:sz w:val="23"/>
          <w:szCs w:val="23"/>
          <w:rtl/>
        </w:rPr>
        <w:t>یّ</w:t>
      </w:r>
      <w:r w:rsidRPr="0042004E">
        <w:rPr>
          <w:rFonts w:ascii="Times Ext Roman" w:hAnsi="Times Ext Roman" w:cs="Naskh MT for Bosch School" w:hint="eastAsia"/>
          <w:sz w:val="23"/>
          <w:szCs w:val="23"/>
          <w:rtl/>
        </w:rPr>
        <w:t>ت</w:t>
      </w:r>
      <w:r w:rsidRPr="0042004E">
        <w:rPr>
          <w:rFonts w:ascii="Times Ext Roman" w:hAnsi="Times Ext Roman" w:cs="Naskh MT for Bosch School"/>
          <w:sz w:val="23"/>
          <w:szCs w:val="23"/>
          <w:rtl/>
        </w:rPr>
        <w:t xml:space="preserve"> تجلّ</w:t>
      </w:r>
      <w:r w:rsidRPr="0042004E">
        <w:rPr>
          <w:rFonts w:ascii="Times Ext Roman" w:hAnsi="Times Ext Roman" w:cs="Naskh MT for Bosch School" w:hint="cs"/>
          <w:sz w:val="23"/>
          <w:szCs w:val="23"/>
          <w:rtl/>
        </w:rPr>
        <w:t>ی</w:t>
      </w:r>
      <w:r w:rsidRPr="0042004E">
        <w:rPr>
          <w:rFonts w:ascii="Times Ext Roman" w:hAnsi="Times Ext Roman" w:cs="Naskh MT for Bosch School"/>
          <w:sz w:val="23"/>
          <w:szCs w:val="23"/>
          <w:rtl/>
        </w:rPr>
        <w:t xml:space="preserve"> رحمان</w:t>
      </w:r>
      <w:r w:rsidRPr="0042004E">
        <w:rPr>
          <w:rFonts w:ascii="Times Ext Roman" w:hAnsi="Times Ext Roman" w:cs="Naskh MT for Bosch School" w:hint="cs"/>
          <w:sz w:val="23"/>
          <w:szCs w:val="23"/>
          <w:rtl/>
        </w:rPr>
        <w:t>یّ</w:t>
      </w:r>
      <w:r w:rsidRPr="0042004E">
        <w:rPr>
          <w:rFonts w:ascii="Times Ext Roman" w:hAnsi="Times Ext Roman" w:cs="Naskh MT for Bosch School" w:hint="eastAsia"/>
          <w:sz w:val="23"/>
          <w:szCs w:val="23"/>
          <w:rtl/>
        </w:rPr>
        <w:t>ت</w:t>
      </w:r>
      <w:r w:rsidRPr="0042004E">
        <w:rPr>
          <w:rFonts w:ascii="Times Ext Roman" w:hAnsi="Times Ext Roman" w:cs="Naskh MT for Bosch School"/>
          <w:sz w:val="23"/>
          <w:szCs w:val="23"/>
          <w:rtl/>
        </w:rPr>
        <w:t xml:space="preserve"> فرموده</w:t>
      </w:r>
      <w:r>
        <w:rPr>
          <w:rFonts w:ascii="Times Ext Roman" w:hAnsi="Times Ext Roman" w:cs="Naskh MT for Bosch School"/>
          <w:sz w:val="23"/>
          <w:szCs w:val="23"/>
          <w:rtl/>
        </w:rPr>
        <w:t xml:space="preserve"> و امکان را مرآت منطبعهٴ از صور لامکان نموده حقائق تقدیس چنان جلوه در قطب ابداع فرموده که مرکز مکان مطلع لامکان گشته پس باید نصیب موفور از این مائدهٴ ربّ غفور برداشت و ربّ زدنی علماً گفت الیوم باید نفوس مقدّسه در این میدان جولان نمایند و از این فیض بی‌پایان بهره‌ور گردند و بقوّت تأیید ملکوت هیکل عالمرا قمیص جدیدی و ثوب بدیعی پوشند از انقلابات مکدّر مشو و محزون مگرد و فتور میار فضل عظیم ربّ کریم شامل است و البه</w:t>
      </w:r>
      <w:r>
        <w:rPr>
          <w:rFonts w:ascii="Times Ext Roman" w:hAnsi="Times Ext Roman" w:cs="Naskh MT for Bosch School" w:hint="cs"/>
          <w:sz w:val="23"/>
          <w:szCs w:val="23"/>
          <w:rtl/>
        </w:rPr>
        <w:t>آ</w:t>
      </w:r>
      <w:r>
        <w:rPr>
          <w:rFonts w:ascii="Times Ext Roman" w:hAnsi="Times Ext Roman" w:cs="Naskh MT for Bosch School"/>
          <w:sz w:val="23"/>
          <w:szCs w:val="23"/>
          <w:rtl/>
        </w:rPr>
        <w:t>ء علیک ع ع</w:t>
      </w:r>
    </w:p>
    <w:p>
      <w:pPr>
        <w:bidi/>
        <w:jc w:val="both"/>
        <w:rPr>
          <w:rFonts w:ascii="Times Ext Roman" w:hAnsi="Times Ext Roman" w:cs="Naskh MT for Bosch School"/>
          <w:sz w:val="23"/>
          <w:szCs w:val="23"/>
          <w:rtl/>
        </w:rPr>
      </w:pPr>
    </w:p>
    <w:p>
      <w:pPr>
        <w:pBdr>
          <w:bottom w:val="single" w:sz="6" w:space="1" w:color="auto"/>
        </w:pBdr>
        <w:bidi/>
        <w:spacing w:line="360" w:lineRule="auto"/>
        <w:jc w:val="both"/>
        <w:rPr>
          <w:rFonts w:cs="Arial"/>
          <w:sz w:val="16"/>
          <w:szCs w:val="16"/>
        </w:rPr>
      </w:pPr>
    </w:p>
    <w:p>
      <w:pPr>
        <w:bidi/>
        <w:spacing w:line="360" w:lineRule="auto"/>
      </w:pPr>
      <w:r>
        <w:rPr>
          <w:sz w:val="16"/>
          <w:szCs w:val="16"/>
          <w:rtl/>
        </w:rPr>
        <w:t xml:space="preserve">این سند از </w:t>
      </w:r>
      <w:hyperlink r:id="rId6" w:history="1">
        <w:r>
          <w:rPr>
            <w:rStyle w:val="Hyperlink"/>
            <w:sz w:val="16"/>
            <w:szCs w:val="16"/>
            <w:rtl/>
          </w:rPr>
          <w:t xml:space="preserve">کتابخانهٔ مراجع بهائی</w:t>
        </w:r>
      </w:hyperlink>
      <w:r>
        <w:rPr>
          <w:sz w:val="16"/>
          <w:szCs w:val="16"/>
          <w:rtl/>
        </w:rPr>
        <w:t xml:space="preserve"> دانلود شده است. شما مجاز هستید از متن آن با توجّه به مقرّرات مندرج در سایت </w:t>
      </w:r>
      <w:hyperlink r:id="rId7" w:history="1">
        <w:r>
          <w:rPr>
            <w:rStyle w:val="Hyperlink"/>
            <w:sz w:val="16"/>
            <w:szCs w:val="16"/>
          </w:rPr>
          <w:t xml:space="preserve">www.bahai.org/fa/legal</w:t>
        </w:r>
      </w:hyperlink>
      <w:r>
        <w:rPr>
          <w:sz w:val="16"/>
          <w:szCs w:val="16"/>
          <w:rtl/>
        </w:rPr>
        <w:t xml:space="preserve"> استفاده نمائید.</w:t>
      </w:r>
    </w:p>
    <w:p>
      <w:pPr>
        <w:bidi/>
        <w:spacing w:line="360" w:lineRule="auto"/>
      </w:pPr>
      <w:r>
        <w:rPr>
          <w:sz w:val="16"/>
          <w:szCs w:val="16"/>
          <w:rtl/>
        </w:rPr>
        <w:br/>
      </w:r>
      <w:r>
        <w:rPr>
          <w:sz w:val="16"/>
          <w:szCs w:val="16"/>
          <w:rtl/>
        </w:rPr>
        <w:t xml:space="preserve">آخرین ویراستاری: ۲۱ ژوئیه ۲۰۲۶، ساعت ۰۰:۱۱ قبل از ظهر</w:t>
      </w:r>
    </w:p>
    <w:sectPr w:rsidR="00B23EDD">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Ext Roman">
    <w:panose1 w:val="02020603050405020304"/>
    <w:charset w:val="00"/>
    <w:family w:val="roman"/>
    <w:pitch w:val="variable"/>
    <w:sig w:usb0="A0002AEF" w:usb1="4000387A" w:usb2="00000028" w:usb3="00000000" w:csb0="000001FF" w:csb1="00000000"/>
  </w:font>
  <w:font w:name="Naskh MT for Bosch School">
    <w:altName w:val="Times New Roman"/>
    <w:panose1 w:val="02020603050405020304"/>
    <w:charset w:val="00"/>
    <w:family w:val="roman"/>
    <w:pitch w:val="variable"/>
    <w:sig w:usb0="8000600F" w:usb1="80000000" w:usb2="00000008" w:usb3="00000000" w:csb0="000000D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EDD"/>
    <w:rsid w:val="00095BE5"/>
    <w:rsid w:val="003E0137"/>
    <w:rsid w:val="0042004E"/>
    <w:rsid w:val="004F4EDA"/>
    <w:rsid w:val="005C4E19"/>
    <w:rsid w:val="008F5BAF"/>
    <w:rsid w:val="00A555F5"/>
    <w:rsid w:val="00AC69E6"/>
    <w:rsid w:val="00B23EDD"/>
    <w:rsid w:val="00BD5E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9549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C4E19"/>
    <w:rPr>
      <w:rFonts w:ascii="Tahoma" w:hAnsi="Tahoma" w:cs="Tahoma"/>
      <w:sz w:val="16"/>
      <w:szCs w:val="16"/>
    </w:rPr>
  </w:style>
  <w:style w:type="paragraph" w:styleId="Revision">
    <w:name w:val="Revision"/>
    <w:hidden/>
    <w:uiPriority w:val="99"/>
    <w:semiHidden/>
    <w:rsid w:val="00A555F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yperlink" Target="http://www.bahai.org/fa/library" TargetMode="External"/><Relationship Id="rId7" Type="http://schemas.openxmlformats.org/officeDocument/2006/relationships/hyperlink" Target="http://www.bahai.org/fa/le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445</Characters>
  <Application>Microsoft Office Word</Application>
  <DocSecurity>0</DocSecurity>
  <Lines>3</Lines>
  <Paragraphs>1</Paragraphs>
  <ScaleCrop>false</ScaleCrop>
  <Company/>
  <LinksUpToDate>false</LinksUpToDate>
  <CharactersWithSpaces>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2026-07-20T08:27:00Z</dcterms:created>
  <dcterms:modified xsi:type="dcterms:W3CDTF">2026-07-20T22:07:00Z</dcterms:modified>
</cp:coreProperties>
</file>