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DAC3" w14:textId="77777777" w:rsidR="004A220C" w:rsidRDefault="004A22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واشنگطون</w:t>
      </w:r>
    </w:p>
    <w:p w14:paraId="158E285C" w14:textId="77777777" w:rsidR="004A220C" w:rsidRDefault="004A22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 البهآء مس لورا الیس کلیفورد بارنی علیها بهآء اللّه</w:t>
      </w:r>
    </w:p>
    <w:p w14:paraId="09AF09C6" w14:textId="77777777" w:rsidR="004A220C" w:rsidRDefault="004A22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B1694D3" w14:textId="77777777" w:rsidR="004A220C" w:rsidRDefault="004A220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1F73AB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4C58165A" w14:textId="77777777" w:rsidR="004A220C" w:rsidRDefault="004A22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A5E6145" w14:textId="77777777" w:rsidR="004A220C" w:rsidRPr="007C2D57" w:rsidRDefault="004A220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215C82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215C8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15C82">
        <w:rPr>
          <w:rFonts w:ascii="Times Ext Roman" w:hAnsi="Times Ext Roman" w:cs="Naskh MT for Bosch School"/>
          <w:sz w:val="23"/>
          <w:szCs w:val="23"/>
          <w:rtl/>
        </w:rPr>
        <w:t xml:space="preserve"> منجذبه</w:t>
      </w:r>
      <w:r w:rsidRPr="00215C82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215C82">
        <w:rPr>
          <w:rFonts w:ascii="Times Ext Roman" w:hAnsi="Times Ext Roman" w:cs="Naskh MT for Bosch School"/>
          <w:sz w:val="23"/>
          <w:szCs w:val="23"/>
          <w:rtl/>
        </w:rPr>
        <w:t xml:space="preserve"> روح اللّه آنچه مرقوم نموده بود</w:t>
      </w:r>
      <w:r w:rsidRPr="00215C82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15C82">
        <w:rPr>
          <w:rFonts w:ascii="Times Ext Roman" w:hAnsi="Times Ext Roman" w:cs="Naskh MT for Bosch School"/>
          <w:sz w:val="23"/>
          <w:szCs w:val="23"/>
          <w:rtl/>
        </w:rPr>
        <w:t xml:space="preserve"> ملحوظ افتاد و مفهوم گشت</w:t>
      </w:r>
      <w:r w:rsidRPr="007C2D57">
        <w:rPr>
          <w:rFonts w:ascii="Times Ext Roman" w:hAnsi="Times Ext Roman" w:cs="Naskh MT for Bosch School"/>
          <w:sz w:val="23"/>
          <w:szCs w:val="23"/>
          <w:rtl/>
        </w:rPr>
        <w:t xml:space="preserve"> مضامین مکتوب دلیل بر انجذاب دل پاک بود روح و ریحان حاصل شد از خدا خواهم که روز بروز بر انقطاع از دنیا و اشتعال بنار محبّت اللّه و اکتساب معرفت اللّه و خدمت امر اللّه بیفزائی تا مشعل محبّت اللّه گردی و سراج هدایت اللّه از فضل و موهبت الهیّه در ظلّ جمال ابهی تعجّب منما که باین فضل و موهبت کبری فائز گردی زیرا در ایران از طائفهٴ نسآء بعضی مبعوث شدند که شعلهٴ نار هدی بودند و سبب هدایت جمعی از اصفی</w:t>
      </w:r>
      <w:r w:rsidR="00D164CF" w:rsidRPr="007C2D57">
        <w:rPr>
          <w:rFonts w:ascii="Times Ext Roman" w:hAnsi="Times Ext Roman" w:cs="Naskh MT for Bosch School" w:hint="cs"/>
          <w:sz w:val="23"/>
          <w:szCs w:val="23"/>
          <w:rtl/>
        </w:rPr>
        <w:t>ا</w:t>
      </w:r>
    </w:p>
    <w:p w14:paraId="784762DA" w14:textId="77777777" w:rsidR="004A220C" w:rsidRPr="007C2D57" w:rsidRDefault="004A220C" w:rsidP="00A02B3C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C2D57">
        <w:rPr>
          <w:rFonts w:ascii="Times Ext Roman" w:hAnsi="Times Ext Roman" w:cs="Naskh MT for Bosch School"/>
          <w:sz w:val="23"/>
          <w:szCs w:val="23"/>
          <w:rtl/>
        </w:rPr>
        <w:t>در خصوص محافل روحانیّه مرقوم نموده بودید محافل روحانیّه باید اساسش تبلیغ امر اللّه باشد در آن محفل ام</w:t>
      </w:r>
      <w:r w:rsidR="00A62AED" w:rsidRPr="007C2D57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ا</w:t>
      </w:r>
      <w:r w:rsidRPr="007C2D57">
        <w:rPr>
          <w:rFonts w:ascii="Times Ext Roman" w:hAnsi="Times Ext Roman" w:cs="Naskh MT for Bosch School"/>
          <w:sz w:val="23"/>
          <w:szCs w:val="23"/>
          <w:rtl/>
        </w:rPr>
        <w:t>ء رحمن باید بیان دلیل و برهان نمایند و از علائم و آثار ظهور جمال ابهی روحی ل</w:t>
      </w:r>
      <w:r w:rsidR="00A62AED" w:rsidRPr="007C2D57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7C2D57">
        <w:rPr>
          <w:rFonts w:ascii="Times Ext Roman" w:hAnsi="Times Ext Roman" w:cs="Naskh MT for Bosch School"/>
          <w:sz w:val="23"/>
          <w:szCs w:val="23"/>
          <w:rtl/>
        </w:rPr>
        <w:t>حبّآئه الفدآء بیان نمایند و در این ضمن در نهایت بعضی الواح و مناجات خوانده شود و عاقبت اگر ترتیلی بتضرّع و ابتهال بملکوت آیات گردد نیز موافق و مقبول امّا اصل تأسیس محفل روحانی بجهت تبلیغ است تا نفوس حاضره مطّلع بر براهین و دلائل الهیّه گردند امة</w:t>
      </w:r>
      <w:r w:rsidR="00A62AED" w:rsidRPr="007C2D5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7C2D57">
        <w:rPr>
          <w:rFonts w:ascii="Times Ext Roman" w:hAnsi="Times Ext Roman" w:cs="Naskh MT for Bosch School"/>
          <w:sz w:val="23"/>
          <w:szCs w:val="23"/>
          <w:rtl/>
        </w:rPr>
        <w:t>‌اللّه الموقنه میس الن گوئین را تحیّت ملکوتیّه برسان و از قبل من نهایت رأفت را بیان کن زیرا از او تحریری رسیده مقصد اینست که باید انشآء</w:t>
      </w:r>
      <w:r w:rsidR="00A62AED" w:rsidRPr="007C2D5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7C2D57">
        <w:rPr>
          <w:rFonts w:ascii="Times Ext Roman" w:hAnsi="Times Ext Roman" w:cs="Naskh MT for Bosch School"/>
          <w:sz w:val="23"/>
          <w:szCs w:val="23"/>
          <w:rtl/>
        </w:rPr>
        <w:t>اللّه روز بروز در مراتب روحانیّه ترقّی نماید</w:t>
      </w:r>
    </w:p>
    <w:p w14:paraId="7FC9766C" w14:textId="77777777" w:rsidR="004A220C" w:rsidRDefault="004A220C" w:rsidP="00A02B3C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C2D57">
        <w:rPr>
          <w:rFonts w:ascii="Times Ext Roman" w:hAnsi="Times Ext Roman" w:cs="Naskh MT for Bosch School"/>
          <w:sz w:val="23"/>
          <w:szCs w:val="23"/>
          <w:rtl/>
        </w:rPr>
        <w:t>درخصوص مادموازل ویانزون مرقوم نموده بودید محبّت روحانیّهٴ مرا باو ابلاغ نما و بگو هرچند ملاقات دقیقه‌ئی چند بود امّا باید آن وصایا و اشاراترا فراموش ننماید و همیشه متذکّر آن ملاقات و بیانات باشد هرچند بجسد دور است ولی بروح نزدیک یک مقام از مقامات روحانیّه اینست که ملاقات دائمی حاصل گردد آنوقت دقیقه‌ئی غیبوبت نشود بلکه انسان دائم بروح حاضر و ناظر است</w:t>
      </w:r>
    </w:p>
    <w:p w14:paraId="633A07D0" w14:textId="77777777" w:rsidR="004A220C" w:rsidRDefault="004A220C" w:rsidP="00A02B3C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امّا در خصوص آن طفل که از مادر و پدر روسی تولّد یافته این مجرّد تصوّر است بلی اشخاصی اطفال ملکوتیّه در این کور الهی پیدا خواهند شد که آنان مروّج تعالیم جمال ابهی هستند و خادم امر عظیمش و بقوّتی آسمانی و تأییدی روحانی موفّق بر اعلآء کلمة اللّه و نشر نفحات اللّه گردند آن اطفال نه شرقی هستند نه غربی نه آسیائی و نه امریکی و نه اوروپائی و نه افریکی ملکوتی هستند وطنشان آسمانست و مرجعشان ملکوت ابهی هذا هو الحقّ و مابعد الحقّ الّا ال</w:t>
      </w:r>
      <w:r w:rsidR="00D5422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وهام و از خدا خواهم که امة البهآء جوهر محبّت به</w:t>
      </w:r>
      <w:r w:rsidR="00D5422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گردد و بر اجساد میّته روح حیات بدمد و علیک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4A220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AB"/>
    <w:rsid w:val="00162352"/>
    <w:rsid w:val="001E7F69"/>
    <w:rsid w:val="001F73AB"/>
    <w:rsid w:val="00215C82"/>
    <w:rsid w:val="00250C29"/>
    <w:rsid w:val="002D5A8F"/>
    <w:rsid w:val="004A0748"/>
    <w:rsid w:val="004A220C"/>
    <w:rsid w:val="005F5E1D"/>
    <w:rsid w:val="00784AD4"/>
    <w:rsid w:val="007C2D57"/>
    <w:rsid w:val="00957AE7"/>
    <w:rsid w:val="009E13C5"/>
    <w:rsid w:val="00A02B3C"/>
    <w:rsid w:val="00A62AED"/>
    <w:rsid w:val="00B13785"/>
    <w:rsid w:val="00B41A3F"/>
    <w:rsid w:val="00B93FC4"/>
    <w:rsid w:val="00C2552C"/>
    <w:rsid w:val="00D164CF"/>
    <w:rsid w:val="00D54222"/>
    <w:rsid w:val="00D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EBD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E7F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1635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2026-02-13T10:10:00Z</dcterms:created>
  <dcterms:modified xsi:type="dcterms:W3CDTF">2026-04-27T16:27:00Z</dcterms:modified>
</cp:coreProperties>
</file>