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4FDD" w14:textId="77777777" w:rsidR="006407EC" w:rsidRDefault="0010280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مقتدر القیّوم</w:t>
      </w:r>
    </w:p>
    <w:p w14:paraId="3B3BB40B" w14:textId="77777777" w:rsidR="006407EC" w:rsidRDefault="006407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76CCE7" w14:textId="0E3DF814" w:rsidR="006407EC" w:rsidRDefault="0010280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1F31B3">
        <w:rPr>
          <w:rFonts w:ascii="Times Ext Roman" w:hAnsi="Times Ext Roman" w:cs="Naskh MT for Bosch School"/>
          <w:sz w:val="23"/>
          <w:szCs w:val="23"/>
          <w:rtl/>
        </w:rPr>
        <w:t>حرّک یا عبد هذا القلم السّن</w:t>
      </w:r>
      <w:r w:rsidRPr="001F31B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07EC" w:rsidRPr="001F31B3">
        <w:rPr>
          <w:rFonts w:ascii="Times Ext Roman" w:hAnsi="Times Ext Roman" w:cs="Naskh MT for Bosch School"/>
          <w:sz w:val="23"/>
          <w:szCs w:val="23"/>
          <w:rtl/>
        </w:rPr>
        <w:t xml:space="preserve"> علی هذا اللّوح الدّرّیّ البیضآء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 لیحکی عمّا یغنّ الرّوح فی قلبک من الحان الهویّة فی هذا الجنّة البدیعة علی هذا الدّوحة الصّمدیّة لتستبشر بذلک عباد مکرمون الّذین فیهم غرس شجرة الرّبّانی و اشرقت شمس الصّمدانی و النّور السّبحانی و الظّهور القدمانی و بهم فجّرت عیون الالهیّة و استورقت سدرة العمائیّة و </w:t>
      </w:r>
      <w:r w:rsidR="006D2F03" w:rsidRPr="006D2F03">
        <w:rPr>
          <w:rFonts w:ascii="Times Ext Roman" w:hAnsi="Times Ext Roman" w:cs="Naskh MT for Bosch School"/>
          <w:sz w:val="23"/>
          <w:szCs w:val="23"/>
          <w:rtl/>
        </w:rPr>
        <w:t>اثمر</w:t>
      </w:r>
      <w:r w:rsidR="006407EC" w:rsidRPr="006D2F03">
        <w:rPr>
          <w:rFonts w:ascii="Times Ext Roman" w:hAnsi="Times Ext Roman" w:cs="Naskh MT for Bosch School"/>
          <w:sz w:val="23"/>
          <w:szCs w:val="23"/>
          <w:rtl/>
        </w:rPr>
        <w:t>ت ورقة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 الکافوریّة و منهم استقرّ جوهر الهویّة علی عرش القدم و تغرّد الورقآء فی هیکل المکرّم و طلعت انوار الصّ</w:t>
      </w:r>
      <w:r>
        <w:rPr>
          <w:rFonts w:ascii="Times Ext Roman" w:hAnsi="Times Ext Roman" w:cs="Naskh MT for Bosch School"/>
          <w:sz w:val="23"/>
          <w:szCs w:val="23"/>
          <w:rtl/>
        </w:rPr>
        <w:t>بح من شمس الهویّة فی قمص الم</w:t>
      </w:r>
      <w:r>
        <w:rPr>
          <w:rFonts w:ascii="Times Ext Roman" w:hAnsi="Times Ext Roman" w:cs="Naskh MT for Bosch School" w:hint="cs"/>
          <w:sz w:val="23"/>
          <w:szCs w:val="23"/>
          <w:rtl/>
        </w:rPr>
        <w:t>فخّم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 و بهم ظهرت الموجودات و الیهم اعادت و منهم طلعت الممکنات و الیهم رجعت و بهم لبس هیکل الفنآء ردآء البقآء و تثوّب جوهر الفقر قمیص الغنآء و ساذج الذّلّ ثوب الکبریآء</w:t>
      </w:r>
    </w:p>
    <w:p w14:paraId="1C90DB5F" w14:textId="5AA48410" w:rsidR="006407EC" w:rsidRDefault="00383B19" w:rsidP="001F31B3">
      <w:pPr>
        <w:bidi/>
        <w:jc w:val="both"/>
        <w:rPr>
          <w:rFonts w:ascii="Times Ext Roman" w:hAnsi="Times Ext Roman" w:cs="Naskh MT for Bosch School"/>
          <w:sz w:val="23"/>
          <w:szCs w:val="23"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74236">
        <w:rPr>
          <w:rFonts w:ascii="Times Ext Roman" w:hAnsi="Times Ext Roman" w:cs="Naskh MT for Bosch School"/>
          <w:sz w:val="23"/>
          <w:szCs w:val="23"/>
          <w:rtl/>
        </w:rPr>
        <w:t xml:space="preserve">فسبحانک اللّهمّ یا الهی لم ادر 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ما اذکرک حینئذ </w:t>
      </w:r>
      <w:r w:rsidR="006407EC" w:rsidRPr="00D74236">
        <w:rPr>
          <w:rFonts w:ascii="Times Ext Roman" w:hAnsi="Times Ext Roman" w:cs="Naskh MT for Bosch School"/>
          <w:sz w:val="23"/>
          <w:szCs w:val="23"/>
          <w:rtl/>
        </w:rPr>
        <w:t>اذکرک ب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ما تنطق فی صدری او بما تلهم فی قلبی او اذکرک بما وفیت بعهدک فی حقّی و حقّ عبادک کما وعدت من قبل فی محکم ک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تابک و متقن آیاتک قلت و قولک ا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لا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حلی و وعدک الصّدق فی ملکوت ال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علی یوم یغنی اللّه کلّ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 xml:space="preserve"> من سعته اشهد حینئذ بین یدیک ب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نّک وفیت بکلّ ما وعدت و ادّیت بکلّ ما حتمت و قضی</w:t>
      </w:r>
      <w:r w:rsidR="00D74236">
        <w:rPr>
          <w:rFonts w:ascii="Times Ext Roman" w:hAnsi="Times Ext Roman" w:cs="Naskh MT for Bosch School"/>
          <w:sz w:val="23"/>
          <w:szCs w:val="23"/>
          <w:rtl/>
        </w:rPr>
        <w:t>ت کلّ</w:t>
      </w:r>
      <w:r w:rsidR="00C8225A">
        <w:rPr>
          <w:rFonts w:ascii="Times Ext Roman" w:hAnsi="Times Ext Roman" w:cs="Naskh MT for Bosch School"/>
          <w:sz w:val="23"/>
          <w:szCs w:val="23"/>
          <w:rtl/>
        </w:rPr>
        <w:t xml:space="preserve">ما </w:t>
      </w:r>
      <w:r w:rsidR="00D74236">
        <w:rPr>
          <w:rFonts w:ascii="Times Ext Roman" w:hAnsi="Times Ext Roman" w:cs="Naskh MT for Bosch School" w:hint="cs"/>
          <w:sz w:val="23"/>
          <w:szCs w:val="23"/>
          <w:rtl/>
        </w:rPr>
        <w:t>ثبتّ</w:t>
      </w:r>
      <w:r w:rsidR="00C8225A">
        <w:rPr>
          <w:rFonts w:ascii="Times Ext Roman" w:hAnsi="Times Ext Roman" w:cs="Naskh MT for Bosch School"/>
          <w:sz w:val="23"/>
          <w:szCs w:val="23"/>
          <w:rtl/>
        </w:rPr>
        <w:t xml:space="preserve"> بحیث جعلت کلّ ش</w:t>
      </w:r>
      <w:r w:rsidR="00C8225A">
        <w:rPr>
          <w:rFonts w:ascii="Times Ext Roman" w:hAnsi="Times Ext Roman" w:cs="Naskh MT for Bosch School" w:hint="cs"/>
          <w:sz w:val="23"/>
          <w:szCs w:val="23"/>
          <w:rtl/>
        </w:rPr>
        <w:t>یئ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 مکمن غ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ن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ئک و معدن افضالک فیما عرّفتهم مناهج امرک و سبل احکامک و جواهر حکمتک و ساذج علمک و معانی آیاتک و کشفت عن وجهک براقع الجلال لیشهدن الکلّ من انوار الجمال فی هیکل ذکرک و قمص عزّک و جوهر علمک و مخزن وحیک و معدن امرک و مکمن نورک حتّی استغنیت به عن دونه و استکفیت به عن کلّ ما سواه و استفرغ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ت به عن کلّ من فی السّموات و ال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رض بحیث کلّ العباد یطلبون قربک و جوارک و الطّوف 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فی کعبة ذاتک و الورود فی حرم لق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ئک ولکن انّی فوعزّتک ما عرفت بعدک حتّی اطلب قربک و وصالک و ما 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شهدت فراقک لکی اتمنّی وصلک و لق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ئک فما ظنّی بک یا الهی و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 xml:space="preserve"> ما همّ العباد الیک یا محبوبی ل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8225A">
        <w:rPr>
          <w:rFonts w:ascii="Times Ext Roman" w:hAnsi="Times Ext Roman" w:cs="Naskh MT for Bosch School"/>
          <w:sz w:val="23"/>
          <w:szCs w:val="23"/>
          <w:rtl/>
        </w:rPr>
        <w:t>نّک کنت قائماً فوق کلّ شی</w:t>
      </w:r>
      <w:r w:rsidR="00C8225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 و باقیاً علی کلّ</w:t>
      </w:r>
      <w:r w:rsidR="00C8225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C8225A">
        <w:rPr>
          <w:rFonts w:ascii="Times Ext Roman" w:hAnsi="Times Ext Roman" w:cs="Naskh MT for Bosch School"/>
          <w:sz w:val="23"/>
          <w:szCs w:val="23"/>
          <w:rtl/>
        </w:rPr>
        <w:t>شی</w:t>
      </w:r>
      <w:r w:rsidR="00C8225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 فاسئلک حینئذ بشمس ازل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یّتک و انوار عزّ قدس ربوبیّتک ب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ن تجعل هؤلآء من آیات عزّ سلطنتک و من اثمار شجرة فردانیّتک و من اوراق سدرة کینونتک ثمّ اشتعل یا الهی فی قلوبهم سراج محبّتک</w:t>
      </w:r>
      <w:r w:rsidR="00D74236">
        <w:rPr>
          <w:rFonts w:ascii="Times Ext Roman" w:hAnsi="Times Ext Roman" w:cs="Naskh MT for Bosch School"/>
          <w:sz w:val="23"/>
          <w:szCs w:val="23"/>
          <w:rtl/>
        </w:rPr>
        <w:t xml:space="preserve"> و مشک</w:t>
      </w:r>
      <w:r w:rsidR="00D74236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ة عنایتک و مصباح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 xml:space="preserve"> ولایتک لتحرق اکبادهم شوقاً للق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ئک و حبّاً لوصالک و طلباً لزیارة جمالک اذ هذا شأن لم یکن فی الملک شأن اعظم من ذلک و لتحرّکهم اریاح الق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دس عن شمال الحدّیّة الی یمین ال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D74F3">
        <w:rPr>
          <w:rFonts w:ascii="Times Ext Roman" w:hAnsi="Times Ext Roman" w:cs="Naskh MT for Bosch School"/>
          <w:sz w:val="23"/>
          <w:szCs w:val="23"/>
          <w:rtl/>
        </w:rPr>
        <w:t>حدیّة لیقدر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ن علی الصّعود الی رفرف العمآء خلف سرادق المجد فی ملکوت </w:t>
      </w:r>
      <w:r w:rsidR="00D74236">
        <w:rPr>
          <w:rFonts w:ascii="Times Ext Roman" w:hAnsi="Times Ext Roman" w:cs="Naskh MT for Bosch School"/>
          <w:sz w:val="23"/>
          <w:szCs w:val="23"/>
          <w:rtl/>
        </w:rPr>
        <w:t>السّن</w:t>
      </w:r>
      <w:r w:rsidR="00D74236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 و جبروت البقآء فی حدیقة ا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لکبری عند قمیص الع</w:t>
      </w:r>
      <w:r w:rsidR="00D74236">
        <w:rPr>
          <w:rFonts w:ascii="Times Ext Roman" w:hAnsi="Times Ext Roman" w:cs="Naskh MT for Bosch School" w:hint="cs"/>
          <w:sz w:val="23"/>
          <w:szCs w:val="23"/>
          <w:rtl/>
        </w:rPr>
        <w:t>ُ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لی فی هیکل ال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علی ثمّ استقرّهم یا اله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ی علی مقام الّذی خلقت لهم بهم ب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نفسهم ثمّ البسهم من خلع هدایتک و قمیص الّذی نسجته من ایادی قدرتک و انامل عزّتک ثمّ اثبت یا الهی علی الواح قلوبهم من قلم الامضآء ممّا ینب</w:t>
      </w:r>
      <w:r w:rsidR="000B62F8">
        <w:rPr>
          <w:rFonts w:ascii="Times Ext Roman" w:hAnsi="Times Ext Roman" w:cs="Naskh MT for Bosch School"/>
          <w:sz w:val="23"/>
          <w:szCs w:val="23"/>
          <w:rtl/>
        </w:rPr>
        <w:t>غی ل</w:t>
      </w:r>
      <w:r w:rsidR="000B62F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>هل القضآء و انّک فعّال</w:t>
      </w:r>
      <w:r w:rsidR="00C8225A">
        <w:rPr>
          <w:rFonts w:ascii="Times Ext Roman" w:hAnsi="Times Ext Roman" w:cs="Naskh MT for Bosch School"/>
          <w:sz w:val="23"/>
          <w:szCs w:val="23"/>
          <w:rtl/>
        </w:rPr>
        <w:t xml:space="preserve"> لما تشآء و انّک انت علی کلّ شی</w:t>
      </w:r>
      <w:r w:rsidR="00C8225A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407EC">
        <w:rPr>
          <w:rFonts w:ascii="Times Ext Roman" w:hAnsi="Times Ext Roman" w:cs="Naskh MT for Bosch School"/>
          <w:sz w:val="23"/>
          <w:szCs w:val="23"/>
          <w:rtl/>
        </w:rPr>
        <w:t xml:space="preserve"> قدیر </w:t>
      </w:r>
      <w:r w:rsidR="00B94AF2">
        <w:rPr>
          <w:rFonts w:ascii="Times Ext Roman" w:hAnsi="Times Ext Roman" w:cs="Naskh MT for Bosch School" w:hint="cs"/>
          <w:sz w:val="23"/>
          <w:szCs w:val="23"/>
          <w:rtl/>
        </w:rPr>
        <w:t>۱۵۲</w:t>
      </w:r>
      <w:r w:rsidR="00B94AF2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62D8A41F" w14:textId="77777777" w:rsidR="001F31B3" w:rsidRPr="006F5ACA" w:rsidRDefault="001F31B3" w:rsidP="001F31B3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r>
        <w:rPr>
          <w:rFonts w:ascii="Times Ext Roman" w:hAnsi="Times Ext Roman" w:cs="Naskh MT for Bosch School"/>
          <w:sz w:val="23"/>
          <w:szCs w:val="23"/>
          <w:rtl/>
        </w:rPr>
        <w:br w:type="page"/>
      </w:r>
      <w:bookmarkStart w:id="2" w:name="_Hlk127949414"/>
    </w:p>
    <w:p w14:paraId="2C1D1460" w14:textId="77777777" w:rsidR="001F31B3" w:rsidRPr="006F5ACA" w:rsidRDefault="001F31B3" w:rsidP="001F31B3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8E7F3FC" w14:textId="658B7980" w:rsidR="001F31B3" w:rsidRPr="001F31B3" w:rsidRDefault="001F31B3" w:rsidP="001F31B3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2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567650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1F31B3" w:rsidRPr="001F31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4EC0" w14:textId="77777777" w:rsidR="00657483" w:rsidRDefault="00657483" w:rsidP="005C2532">
      <w:r>
        <w:separator/>
      </w:r>
    </w:p>
  </w:endnote>
  <w:endnote w:type="continuationSeparator" w:id="0">
    <w:p w14:paraId="643E346A" w14:textId="77777777" w:rsidR="00657483" w:rsidRDefault="00657483" w:rsidP="005C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FBB6" w14:textId="77777777" w:rsidR="00657483" w:rsidRDefault="00657483" w:rsidP="005C2532">
      <w:r>
        <w:separator/>
      </w:r>
    </w:p>
  </w:footnote>
  <w:footnote w:type="continuationSeparator" w:id="0">
    <w:p w14:paraId="3C0972DA" w14:textId="77777777" w:rsidR="00657483" w:rsidRDefault="00657483" w:rsidP="005C2532">
      <w:r>
        <w:continuationSeparator/>
      </w:r>
    </w:p>
  </w:footnote>
  <w:footnote w:id="1">
    <w:p w14:paraId="72C490C5" w14:textId="7EE40324" w:rsidR="00B94AF2" w:rsidRDefault="00B94AF2" w:rsidP="001F31B3">
      <w:pPr>
        <w:pStyle w:val="NormalWeb"/>
        <w:bidi/>
        <w:spacing w:before="0" w:beforeAutospacing="0" w:after="0" w:afterAutospacing="0"/>
        <w:ind w:left="227"/>
        <w:rPr>
          <w:rtl/>
          <w:lang w:bidi="fa-IR"/>
        </w:rPr>
      </w:pPr>
      <w:r w:rsidRPr="004D041A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 w:rsidRPr="004D041A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117083372"/>
      <w:bookmarkStart w:id="1" w:name="_Hlk75886936"/>
      <w:r w:rsidRPr="004D041A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4D041A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4D041A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1E31"/>
    <w:rsid w:val="000B62F8"/>
    <w:rsid w:val="0010280D"/>
    <w:rsid w:val="001D74F3"/>
    <w:rsid w:val="001F31B3"/>
    <w:rsid w:val="0033130B"/>
    <w:rsid w:val="00383B19"/>
    <w:rsid w:val="00386BE3"/>
    <w:rsid w:val="004D041A"/>
    <w:rsid w:val="00541E31"/>
    <w:rsid w:val="00567650"/>
    <w:rsid w:val="005C2532"/>
    <w:rsid w:val="006407EC"/>
    <w:rsid w:val="00657483"/>
    <w:rsid w:val="00670713"/>
    <w:rsid w:val="006A7572"/>
    <w:rsid w:val="006D2F03"/>
    <w:rsid w:val="00775D37"/>
    <w:rsid w:val="007A39D1"/>
    <w:rsid w:val="00A91262"/>
    <w:rsid w:val="00B45255"/>
    <w:rsid w:val="00B94AF2"/>
    <w:rsid w:val="00C8225A"/>
    <w:rsid w:val="00D74236"/>
    <w:rsid w:val="00DC0572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9C9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83B19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532"/>
  </w:style>
  <w:style w:type="character" w:styleId="FootnoteReference">
    <w:name w:val="footnote reference"/>
    <w:uiPriority w:val="99"/>
    <w:semiHidden/>
    <w:unhideWhenUsed/>
    <w:rsid w:val="005C25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25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2532"/>
  </w:style>
  <w:style w:type="character" w:styleId="EndnoteReference">
    <w:name w:val="endnote reference"/>
    <w:uiPriority w:val="99"/>
    <w:semiHidden/>
    <w:unhideWhenUsed/>
    <w:rsid w:val="005C25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94AF2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EE78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78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78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2023-05-12T06:56:00Z</dcterms:created>
  <dcterms:modified xsi:type="dcterms:W3CDTF">2023-05-16T06:13:00Z</dcterms:modified>
</cp:coreProperties>
</file>