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D13E" w14:textId="09C6E6FD" w:rsidR="00BB3801" w:rsidRPr="003E7240" w:rsidRDefault="00BB38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حبیب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روحانی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جناب ملّا محمّد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شفیع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بهآء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اللّه ملاحظه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فرمایند</w:t>
      </w:r>
      <w:proofErr w:type="spellEnd"/>
    </w:p>
    <w:p w14:paraId="15D8F08C" w14:textId="77777777" w:rsidR="00BB3801" w:rsidRPr="003E7240" w:rsidRDefault="00BB38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E90E71A" w14:textId="77777777" w:rsidR="00BB3801" w:rsidRPr="003E7240" w:rsidRDefault="00BB380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3E7240">
        <w:rPr>
          <w:rFonts w:ascii="Times Ext Roman" w:hAnsi="Times Ext Roman" w:cs="Naskh MT for Bosch School"/>
          <w:sz w:val="23"/>
          <w:szCs w:val="23"/>
          <w:rtl/>
        </w:rPr>
        <w:t>بسم ربّنا ال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قدس الاعظم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العلیّ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الابهی</w:t>
      </w:r>
      <w:proofErr w:type="spellEnd"/>
    </w:p>
    <w:p w14:paraId="57FEABC8" w14:textId="77777777" w:rsidR="00BB3801" w:rsidRPr="003E7240" w:rsidRDefault="00BB38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011019A" w14:textId="062802BA" w:rsidR="00BB3801" w:rsidRPr="003E7240" w:rsidRDefault="00BB38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حمد بساط اقدس حضرت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مقصود</w:t>
      </w:r>
      <w:r w:rsidRPr="007C743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C743B">
        <w:rPr>
          <w:rFonts w:ascii="Times Ext Roman" w:hAnsi="Times Ext Roman" w:cs="Naskh MT for Bosch School" w:hint="eastAsia"/>
          <w:sz w:val="23"/>
          <w:szCs w:val="23"/>
          <w:rtl/>
        </w:rPr>
        <w:t>را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لا</w:t>
      </w:r>
      <w:r w:rsidRPr="007C743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C743B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سزاست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ب</w:t>
      </w:r>
      <w:r w:rsidRPr="007C743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C743B">
        <w:rPr>
          <w:rFonts w:ascii="Times Ext Roman" w:hAnsi="Times Ext Roman" w:cs="Naskh MT for Bosch School" w:hint="eastAsia"/>
          <w:sz w:val="23"/>
          <w:szCs w:val="23"/>
          <w:rtl/>
        </w:rPr>
        <w:t>ک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کلمه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ظاهر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فرمود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آنچه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 w:rsidRPr="007C743B">
        <w:rPr>
          <w:rFonts w:ascii="Times Ext Roman" w:hAnsi="Times Ext Roman" w:cs="Naskh MT for Bosch School"/>
          <w:sz w:val="23"/>
          <w:szCs w:val="23"/>
          <w:rtl/>
        </w:rPr>
        <w:t>کتب</w:t>
      </w:r>
      <w:proofErr w:type="spellEnd"/>
      <w:r w:rsidRPr="007C743B">
        <w:rPr>
          <w:rFonts w:ascii="Times Ext Roman" w:hAnsi="Times Ext Roman" w:cs="Naskh MT for Bosch School"/>
          <w:sz w:val="23"/>
          <w:szCs w:val="23"/>
          <w:rtl/>
        </w:rPr>
        <w:t xml:space="preserve"> قبل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بعد از قلم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جاری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شد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>اسرار ظاهر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>و انوار باهر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حضرت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غیب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مکنون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مشهود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صیحه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مرتفع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صراط واضح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ولکن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غافل الّا من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اللّه ربّنا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ربّکم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ربّ من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السّموات و الارض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الصّلوة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السّلام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اولیائه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اصفیائه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الّذین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قاموا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خدمة الامر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شأن ما منعهم ظلم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المعتدین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بغضآء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المنکرین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عن صراط اللّه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المستقیم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اولئک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عباد ما خوّفتهم الجنود و لا الصّفوف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قاموا و قالوا اللّه ربّنا و ربّ العرش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العظیم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لعمر المقصود هم اهل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البهآء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اصحاب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السّفینة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الحمرآء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علیهم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بهآء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اللّه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بهآء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السّموات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الارضین</w:t>
      </w:r>
      <w:proofErr w:type="spellEnd"/>
    </w:p>
    <w:p w14:paraId="0B50DB16" w14:textId="1CD4427B" w:rsidR="00BB3801" w:rsidRPr="003E7240" w:rsidRDefault="00BB3801" w:rsidP="007C743B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سبحانک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من سخّرت العالم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باسمک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الاعظم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اسئلک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بفضلک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القدیم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جودک</w:t>
      </w:r>
      <w:proofErr w:type="spellEnd"/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البدیع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>ب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تؤیّد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احبّائک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نصرة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امرک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ذکرک</w:t>
      </w:r>
      <w:proofErr w:type="spellEnd"/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انتشار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آیاتک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انت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الّذی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الهی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لا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تمنعک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شئونات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الکفرة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لا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اشارات الفجرة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تفعل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بقوّتک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تشآء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تحکم</w:t>
      </w:r>
      <w:proofErr w:type="spellEnd"/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بقدرتک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ترید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لا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اله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الّا انت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العزیز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الحمید</w:t>
      </w:r>
      <w:proofErr w:type="spellEnd"/>
    </w:p>
    <w:p w14:paraId="47C870B7" w14:textId="54542745" w:rsidR="00BB3801" w:rsidRPr="003E7240" w:rsidRDefault="00BB3801" w:rsidP="007C743B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E7240">
        <w:rPr>
          <w:rFonts w:ascii="Times Ext Roman" w:hAnsi="Times Ext Roman" w:cs="Naskh MT for Bosch School"/>
          <w:sz w:val="23"/>
          <w:szCs w:val="23"/>
          <w:rtl/>
        </w:rPr>
        <w:t>و بعد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عرض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میشود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در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صبح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یوم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احد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خادم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فانی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قصد مقام حضرت فرد صمد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نموده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بعد از حضور تلقاء وجه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فرمودند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بجناب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شفیع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بنویس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زیارتی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مخصوص حضرت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شهید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جناب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وحید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بهائی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عنایتی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رحمتی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نازل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ذکر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ایشان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نفوسیکه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سبیل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اللّه جهاد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نموده‌اند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از قلم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جاری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همچنین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زیارتی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مخصوص حضرت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شهید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جناب ملّا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علیجان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الّذی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اقبل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المشهد بقوّة ما خوّفته الجنود و ما اضعفته سطوة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المعتدین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ان انفق روحه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سبیلی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للحروفات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العالیات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الّذین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 w:hint="cs"/>
          <w:sz w:val="23"/>
          <w:szCs w:val="23"/>
          <w:rtl/>
          <w:lang w:bidi="ar-JO"/>
        </w:rPr>
        <w:t>ا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نفقوا ما لهم و بهم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سبیل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اللّه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مالک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الارضین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السّموات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شفیع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از حق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میطلبیم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ترا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مؤیّد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فرماید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امریکه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ذکرش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بدوام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ملک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ملکوت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باقی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پاینده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ماند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دوستان آن ارض را از قبل مظلوم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تکبیر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برسان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شاید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بقوّت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ذکر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اسم اعظم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پر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روحانی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در هواء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معانی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طیران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نمایند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طوبی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از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برای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نفسیکه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جناح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همّتش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را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طین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اوهام از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طیران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منع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ننمود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بقوادم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ایقان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قصد مقصد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اقصی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ذروهٴ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علیا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غایة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قصوی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افق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نمود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دوستان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ندای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مسجون را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بشنوید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بما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ینبغی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لایّام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اللّه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تمسّک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نمائید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آن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تقدیس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وجود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تنزیه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اوست از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اموریکه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شأن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انسانرا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ستر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مینماید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ب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ما لا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ینبغی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ترغیب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میکند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نفوسیکه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از بحر لقا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آشامیدند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از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کوثر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وصال قسمت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بردند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تحت لحاظ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عنایت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بوده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هستند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هر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را از قبل مظلوم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تکبیر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برسانید</w:t>
      </w:r>
      <w:proofErr w:type="spellEnd"/>
    </w:p>
    <w:p w14:paraId="5B1A2EDB" w14:textId="52A82FD1" w:rsidR="00BB3801" w:rsidRPr="003E7240" w:rsidRDefault="00BB3801" w:rsidP="007C743B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انّا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نذکر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الجلال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الّذی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خرج من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البیت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مقبلاً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السّجن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ان دخل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حضر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قام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لدی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الباب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سمع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النّدآء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من سدرة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المنتهی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شرب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کوثر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البقآء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عنایة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ربّه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الکریم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نوصیه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بحفظ هذا المقام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الاعلی</w:t>
      </w:r>
      <w:proofErr w:type="spellEnd"/>
    </w:p>
    <w:p w14:paraId="70A1CBD3" w14:textId="5711D2E9" w:rsidR="00BB3801" w:rsidRPr="003E7240" w:rsidRDefault="00BB3801" w:rsidP="007C743B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نذکر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س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>مّی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بمحمّد قبل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رحیم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الّذین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آمنوا باللّه ربّ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العالمین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انّا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نکبّر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من هذا المقام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علیهم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نبشّرهم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برحمتی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الّتی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سبقت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فضلی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الّذی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احاط من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السّموات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الارضین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از حق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میطلبیم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را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تأیید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فرماید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بر اعمال و اخلاق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کلمهٴ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طیّبهٴ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راضیهٴ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مرضیّه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فتح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مداین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قلوب بجنود اخلاق و اعمال مقدّر مجادله و محاربه و نزاع و فساد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کتاب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الهی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نهی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شده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از حق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بطلبید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مدن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دیار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خود را از اشراقات انوار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آفتاب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امانت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نیّر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صدق و نور عدل و انصاف محروم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نفرماید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امانت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دیانت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دو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نیّرند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از افق سماء لوح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احکام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الهی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مشرق و لائح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طوبی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لمن عرف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lastRenderedPageBreak/>
        <w:t>ویل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للغافلین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وصیّت</w:t>
      </w:r>
      <w:proofErr w:type="spellEnd"/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مینمائیم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را باتّفاق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اتّحاد</w:t>
      </w:r>
      <w:proofErr w:type="gram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طوبی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لمن عمل بما ا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مر به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ویل</w:t>
      </w:r>
      <w:proofErr w:type="spellEnd"/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للتّارکین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الحمد للّه ربّ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العالمین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انتهی</w:t>
      </w:r>
      <w:proofErr w:type="spellEnd"/>
    </w:p>
    <w:p w14:paraId="7159A552" w14:textId="66FD9E9F" w:rsidR="00BB3801" w:rsidRPr="003E7240" w:rsidRDefault="00BB3801" w:rsidP="007C743B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خادم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فانی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خدمت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سلام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تکبیر</w:t>
      </w:r>
      <w:proofErr w:type="spellEnd"/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عرض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مینماید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از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حق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میطلبد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جمیع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را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بعنایت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مخصوصهٴ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خود فائز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فرماید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یومی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از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ایّام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لسان مقصود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باینکلمه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ناطق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عبد حاضر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بنویس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بجناب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شفیع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حقوق اللّه را در آن ارض اخذ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نماید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>و در</w:t>
      </w:r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ارض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یا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یا</w:t>
      </w:r>
      <w:proofErr w:type="spellEnd"/>
      <w:proofErr w:type="gram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ارض ها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ء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ارسال دارد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انتهی</w:t>
      </w:r>
      <w:proofErr w:type="spellEnd"/>
    </w:p>
    <w:p w14:paraId="79CB7DB7" w14:textId="36828AEE" w:rsidR="00BB3801" w:rsidRPr="003E7240" w:rsidRDefault="00BB3801" w:rsidP="007C743B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اینعبد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فانی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لیالی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ایّام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اولیای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حق را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ذکر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مینماید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از نظر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نرفته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نمیروند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هنگام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تنزیل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اوقات مخصوصه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در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پیشگاه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حضور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موقنین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را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ذکر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نموده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مینماید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اجر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حق جلّ جلاله است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امروز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مقام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اولیا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نظر بعدم استعداد ارض معلوم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نیست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ولکن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زود است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پرده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برداشته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شود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آنچه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کتاب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الهی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از قلم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نازل شده امام وجوه عالم ظاهر شود و مشاهده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گردد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هنیئاً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لکم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یا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اولیآء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اللّه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احبّ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>ئه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مقامات خود را باسم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مبارکش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حفظ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نمائید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چه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شیاطین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کمین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نفس امّاره موجود</w:t>
      </w:r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در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جمیع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احوال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بکمال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عجز و ابتهال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مسئلت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مینمایم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آنچه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را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خیر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کل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است</w:t>
      </w:r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البهآء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الذّکر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الثّنآء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جنابکم</w:t>
      </w:r>
      <w:proofErr w:type="spellEnd"/>
      <w:r w:rsidR="00000FA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علیهم</w:t>
      </w:r>
      <w:proofErr w:type="spellEnd"/>
      <w:r w:rsidR="00000FA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الّذین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زیّنهم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اللّه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ب</w:t>
      </w:r>
      <w:r w:rsidRPr="003E7240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>بدع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اثوابه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اعلیها</w:t>
      </w:r>
      <w:proofErr w:type="spellEnd"/>
      <w:r w:rsidRPr="003E72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هی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الاستقامة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الکبری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امر اللّه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مولی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الآخرة و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الاولی</w:t>
      </w:r>
      <w:proofErr w:type="spellEnd"/>
    </w:p>
    <w:p w14:paraId="0EA2C99F" w14:textId="77777777" w:rsidR="00BB3801" w:rsidRPr="003E7240" w:rsidRDefault="00BB38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61DA138" w14:textId="77777777" w:rsidR="00BB3801" w:rsidRPr="003E7240" w:rsidRDefault="00BB38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خ‌ادم</w:t>
      </w:r>
      <w:proofErr w:type="spellEnd"/>
    </w:p>
    <w:p w14:paraId="09BEADA0" w14:textId="77777777" w:rsidR="00BB3801" w:rsidRPr="003E7240" w:rsidRDefault="00BB38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3178327" w14:textId="611A20CF" w:rsidR="00BB3801" w:rsidRPr="003E7240" w:rsidRDefault="00BB3801" w:rsidP="00BB38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bookmarkStart w:id="0" w:name="_Hlk214262598"/>
      <w:r w:rsidRPr="003E7240">
        <w:rPr>
          <w:rFonts w:ascii="Times Ext Roman" w:hAnsi="Times Ext Roman" w:cs="Naskh MT for Bosch School"/>
          <w:sz w:val="23"/>
          <w:szCs w:val="23"/>
          <w:rtl/>
        </w:rPr>
        <w:t>٢</w:t>
      </w:r>
      <w:r w:rsidRPr="00BB3801">
        <w:rPr>
          <w:rFonts w:ascii="Times Ext Roman" w:hAnsi="Times Ext Roman" w:cs="Naskh MT for Bosch School"/>
          <w:sz w:val="23"/>
          <w:szCs w:val="23"/>
          <w:rtl/>
          <w:lang w:bidi="fa-IR"/>
        </w:rPr>
        <w:t>۵</w:t>
      </w:r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شهر شوّال </w:t>
      </w:r>
      <w:proofErr w:type="spellStart"/>
      <w:r w:rsidRPr="003E7240">
        <w:rPr>
          <w:rFonts w:ascii="Times Ext Roman" w:hAnsi="Times Ext Roman" w:cs="Naskh MT for Bosch School"/>
          <w:sz w:val="23"/>
          <w:szCs w:val="23"/>
          <w:rtl/>
        </w:rPr>
        <w:t>المکرّم</w:t>
      </w:r>
      <w:proofErr w:type="spellEnd"/>
      <w:r w:rsidRPr="003E7240">
        <w:rPr>
          <w:rFonts w:ascii="Times Ext Roman" w:hAnsi="Times Ext Roman" w:cs="Naskh MT for Bosch School"/>
          <w:sz w:val="23"/>
          <w:szCs w:val="23"/>
          <w:rtl/>
        </w:rPr>
        <w:t xml:space="preserve"> سنة ١٣٠١</w:t>
      </w:r>
      <w:bookmarkEnd w:id="0"/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BB380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08"/>
    <w:rsid w:val="00000FAD"/>
    <w:rsid w:val="00170AB0"/>
    <w:rsid w:val="003926E8"/>
    <w:rsid w:val="0046619C"/>
    <w:rsid w:val="006034AB"/>
    <w:rsid w:val="007C743B"/>
    <w:rsid w:val="00A04062"/>
    <w:rsid w:val="00A06499"/>
    <w:rsid w:val="00BB3801"/>
    <w:rsid w:val="00C005A7"/>
    <w:rsid w:val="00C31CF3"/>
    <w:rsid w:val="00E56C84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3C6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D2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2026-06-30T08:45:00Z</dcterms:created>
  <dcterms:modified xsi:type="dcterms:W3CDTF">2026-07-02T14:06:00Z</dcterms:modified>
</cp:coreProperties>
</file>