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EA6C" w14:textId="77777777" w:rsidR="000A16BB" w:rsidRDefault="000A16B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الباقی الکافی</w:t>
      </w:r>
    </w:p>
    <w:p w14:paraId="54AD089A" w14:textId="77777777" w:rsidR="000A16BB" w:rsidRDefault="000A16B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D2FCDD8" w14:textId="51FC0ADC" w:rsidR="000A16BB" w:rsidRDefault="000A16B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9100E">
        <w:rPr>
          <w:rFonts w:ascii="Times Ext Roman" w:hAnsi="Times Ext Roman" w:cs="Naskh MT for Bosch School"/>
          <w:sz w:val="23"/>
          <w:szCs w:val="23"/>
          <w:rtl/>
        </w:rPr>
        <w:t>ذکر</w:t>
      </w:r>
      <w:r w:rsidRPr="00F9100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9100E">
        <w:rPr>
          <w:rFonts w:ascii="Times Ext Roman" w:hAnsi="Times Ext Roman" w:cs="Naskh MT for Bosch School"/>
          <w:sz w:val="23"/>
          <w:szCs w:val="23"/>
          <w:rtl/>
        </w:rPr>
        <w:t xml:space="preserve"> لمن احبّن</w:t>
      </w:r>
      <w:r w:rsidRPr="00F9100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9100E">
        <w:rPr>
          <w:rFonts w:ascii="Times Ext Roman" w:hAnsi="Times Ext Roman" w:cs="Naskh MT for Bosch School"/>
          <w:sz w:val="23"/>
          <w:szCs w:val="23"/>
          <w:rtl/>
        </w:rPr>
        <w:t xml:space="preserve"> و آمن اذ کفر اکثر النّاس</w:t>
      </w:r>
      <w:r w:rsidR="007724D2" w:rsidRPr="00F9100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F9100E">
        <w:rPr>
          <w:rFonts w:ascii="Times Ext Roman" w:hAnsi="Times Ext Roman" w:cs="Naskh MT for Bosch School"/>
          <w:sz w:val="23"/>
          <w:szCs w:val="23"/>
          <w:rtl/>
        </w:rPr>
        <w:t>ل</w:t>
      </w:r>
      <w:r w:rsidRPr="00F9100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9100E">
        <w:rPr>
          <w:rFonts w:ascii="Times Ext Roman" w:hAnsi="Times Ext Roman" w:cs="Naskh MT for Bosch School" w:hint="eastAsia"/>
          <w:sz w:val="23"/>
          <w:szCs w:val="23"/>
          <w:rtl/>
        </w:rPr>
        <w:t>جذبه</w:t>
      </w:r>
      <w:r w:rsidRPr="00F9100E">
        <w:rPr>
          <w:rFonts w:ascii="Times Ext Roman" w:hAnsi="Times Ext Roman" w:cs="Naskh MT for Bosch School"/>
          <w:sz w:val="23"/>
          <w:szCs w:val="23"/>
          <w:rtl/>
        </w:rPr>
        <w:t xml:space="preserve"> عرف الذّکر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یبل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غه الی مقام لا یؤثّر فیه نعیب الخنّاس</w:t>
      </w:r>
      <w:r w:rsidR="007724D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قل قد جرت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نهار و ماجت البحار طوبی لمن تنوّر بنور الایقان و ویل لمن منعه الوسواس</w:t>
      </w:r>
      <w:r w:rsidR="007724D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قد خسر الّذین کفروا باللّه و برهانه و ربح من اعرض عنهم و اقبل الی هذا النّبراس</w:t>
      </w:r>
      <w:r w:rsidR="007724D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قل یا قوم لا تحزنوا عن الدّنیا و مکارهها نعیماً لنفس ما غرّها الغنآء فی العالم و لفقیر ما اخذته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حزان فی الافلاس</w:t>
      </w:r>
      <w:r w:rsidR="007724D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لک بما فزت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نوار الوجه و تقرّبت الی اللّه مولی ال</w:t>
      </w:r>
      <w:r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0A16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BB"/>
    <w:rsid w:val="000A16BB"/>
    <w:rsid w:val="00225EF3"/>
    <w:rsid w:val="00613D06"/>
    <w:rsid w:val="00684EDD"/>
    <w:rsid w:val="006C1AD1"/>
    <w:rsid w:val="007724D2"/>
    <w:rsid w:val="00B57E91"/>
    <w:rsid w:val="00BC157C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E2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A1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2026-06-30T13:33:00Z</dcterms:created>
  <dcterms:modified xsi:type="dcterms:W3CDTF">2026-07-02T14:08:00Z</dcterms:modified>
</cp:coreProperties>
</file>