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C9C6F8D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محبوب معظّم حضرت حاجی سیّد جواد علیه سلام اللّه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عنایته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ملاحظه فرمایند</w:t>
      </w:r>
    </w:p>
    <w:p w14:paraId="68702EAA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2BB23AC" w14:textId="77777777" w:rsidR="00DC2165" w:rsidRPr="00E268BE" w:rsidRDefault="00DC2165" w:rsidP="00DC216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Style w:val="FootnoteReference"/>
          <w:rFonts w:ascii="Times Ext Roman" w:hAnsi="Times Ext Roman" w:cs="Naskh MT for Bosch School"/>
          <w:sz w:val="23"/>
          <w:szCs w:val="23"/>
          <w:rtl/>
        </w:rPr>
        <w:footnoteReference w:id="1"/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١</w:t>
      </w:r>
      <w:r w:rsidRPr="00AB3C1D">
        <w:rPr>
          <w:rFonts w:ascii="Times Ext Roman" w:hAnsi="Times Ext Roman" w:cs="Naskh MT for Bosch School"/>
          <w:sz w:val="23"/>
          <w:szCs w:val="23"/>
          <w:rtl/>
          <w:lang w:bidi="fa-IR"/>
        </w:rPr>
        <w:t>۵</w:t>
      </w:r>
      <w:r w:rsidRPr="00E268BE">
        <w:rPr>
          <w:rFonts w:ascii="Times Ext Roman" w:hAnsi="Times Ext Roman" w:cs="Naskh MT for Bosch School"/>
          <w:sz w:val="23"/>
          <w:szCs w:val="23"/>
          <w:rtl/>
        </w:rPr>
        <w:t>٢</w:t>
      </w:r>
    </w:p>
    <w:p w14:paraId="5054573F" w14:textId="77777777" w:rsidR="00DC2165" w:rsidRDefault="00DC2165">
      <w:pPr>
        <w:bidi/>
        <w:jc w:val="center"/>
        <w:rPr>
          <w:rFonts w:ascii="Times Ext Roman" w:hAnsi="Times Ext Roman" w:cs="Naskh MT for Bosch School"/>
          <w:sz w:val="23"/>
          <w:szCs w:val="23"/>
          <w:rtl/>
          <w:lang w:bidi="fa-IR"/>
        </w:rPr>
      </w:pPr>
    </w:p>
    <w:p w14:paraId="4EA3FCF4" w14:textId="77777777" w:rsidR="00DC2165" w:rsidRDefault="00DC216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</w:p>
    <w:p w14:paraId="042BFA28" w14:textId="77777777" w:rsidR="00DC2165" w:rsidRDefault="00DC216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هو اللّه تعالی شأنه العظمة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الاقتدار</w:t>
      </w:r>
      <w:proofErr w:type="gramEnd"/>
    </w:p>
    <w:p w14:paraId="26287805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9912716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8B3C91">
        <w:rPr>
          <w:rFonts w:ascii="Times Ext Roman" w:hAnsi="Times Ext Roman" w:cs="Naskh MT for Bosch School"/>
          <w:sz w:val="23"/>
          <w:szCs w:val="23"/>
          <w:rtl/>
        </w:rPr>
        <w:t>حمد مقصود عالم را سزاست که اول</w:t>
      </w:r>
      <w:r w:rsidRPr="008B3C9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B3C91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8B3C9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B3C91">
        <w:rPr>
          <w:rFonts w:ascii="Times Ext Roman" w:hAnsi="Times Ext Roman" w:cs="Naskh MT for Bosch School"/>
          <w:sz w:val="23"/>
          <w:szCs w:val="23"/>
          <w:rtl/>
        </w:rPr>
        <w:t xml:space="preserve"> خود را بکلمه</w:t>
      </w:r>
      <w:r w:rsidRPr="008B3C91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8B3C91">
        <w:rPr>
          <w:rFonts w:ascii="Times Ext Roman" w:hAnsi="Times Ext Roman" w:cs="Naskh MT for Bosch School"/>
          <w:sz w:val="23"/>
          <w:szCs w:val="23"/>
          <w:rtl/>
        </w:rPr>
        <w:t xml:space="preserve"> عل</w:t>
      </w:r>
      <w:r w:rsidRPr="008B3C9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8B3C91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8B3C91">
        <w:rPr>
          <w:rFonts w:ascii="Times Ext Roman" w:hAnsi="Times Ext Roman" w:cs="Naskh MT for Bosch School"/>
          <w:sz w:val="23"/>
          <w:szCs w:val="23"/>
          <w:rtl/>
        </w:rPr>
        <w:t xml:space="preserve"> جذب نمود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در ظلّ قباب رحمتش مأوی عطا فرمود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رونق قدیم اراضی مقدّسه را بطراز جدید مجدّد فرمود و تازه نمود بشأنیکه آذان طاهره ندای اصفیا و کلمهٴ لبّیک لبّیک را در بیدای محبّت و وفا اصغا مینماید باری دستگاه دستگاه عجیبی است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خرگاه بلند و بزرگ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از خاک عمل آب ظاهر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از نار روشنی نور باهر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در یکمقام ندا طاهر و مطهّر و حکم ماء از آن ظاهر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جلّت قدرته و عظم سلطانه و لا اله غیره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الصّلوة و السّلام علی الّذی جعل اللّه </w:t>
      </w:r>
      <w:r w:rsidRPr="00B342FA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کل</w:t>
      </w:r>
      <w:r w:rsidRPr="00B342FA">
        <w:rPr>
          <w:rFonts w:ascii="Times Ext Roman" w:hAnsi="Times Ext Roman" w:cs="Naskh MT for Bosch School"/>
          <w:sz w:val="23"/>
          <w:szCs w:val="23"/>
          <w:rtl/>
        </w:rPr>
        <w:t>مته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نوراً لل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برار و ناراً للفجّار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ظهوره رحمة للموحّدین و نقمة للمشرکین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علی آله و اصحابه ه</w:t>
      </w:r>
      <w:r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داة العباد و قائد من فی البلاد</w:t>
      </w:r>
    </w:p>
    <w:p w14:paraId="50957DF0" w14:textId="77777777" w:rsidR="00DC2165" w:rsidRDefault="00DC2165" w:rsidP="008B3C91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و بعد دستخطّ آنمحبوب فؤاد که علاجی بود کامل از برای سمّ هجر و فراق و مرضهای مزمنهٴ ب</w:t>
      </w:r>
      <w:r>
        <w:rPr>
          <w:rFonts w:ascii="Times Ext Roman" w:hAnsi="Times Ext Roman" w:cs="Naskh MT for Bosch School" w:hint="cs"/>
          <w:sz w:val="23"/>
          <w:szCs w:val="23"/>
          <w:rtl/>
        </w:rPr>
        <w:t>ُ</w:t>
      </w:r>
      <w:r>
        <w:rPr>
          <w:rFonts w:ascii="Times Ext Roman" w:hAnsi="Times Ext Roman" w:cs="Naskh MT for Bosch School"/>
          <w:sz w:val="23"/>
          <w:szCs w:val="23"/>
          <w:rtl/>
        </w:rPr>
        <w:t>ع</w:t>
      </w:r>
      <w:r>
        <w:rPr>
          <w:rFonts w:ascii="Times Ext Roman" w:hAnsi="Times Ext Roman" w:cs="Naskh MT for Bosch School" w:hint="cs"/>
          <w:sz w:val="23"/>
          <w:szCs w:val="23"/>
          <w:rtl/>
        </w:rPr>
        <w:t>ْ</w:t>
      </w:r>
      <w:r>
        <w:rPr>
          <w:rFonts w:ascii="Times Ext Roman" w:hAnsi="Times Ext Roman" w:cs="Naskh MT for Bosch School"/>
          <w:sz w:val="23"/>
          <w:szCs w:val="23"/>
          <w:rtl/>
        </w:rPr>
        <w:t>د در ایّام طلاق رسید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بکار خود مشغول گشت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فی‌الحقیقه بمعالجه فائز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چه که آتش بر حزن زد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بر نور فرح و سرور افزود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بعد از اطّلاع و قرائت قصد مقام نموده بعد از عرض فرمودند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یا ایّها المتمسّک بتوحید اللّه جلّ جلاله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اینمظلوم لازال اولیای خود را ذکر نموده و مینماید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امید هست طرح محبّت و صدق و صفا که مهندس الهی در آن ارض ظاهر نموده اعمال نفوس غافله را محو نماید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یا بماینبغی فائز فرماید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امروز دعا منحصر است بیک کلمه و انشآء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 باجابت مقرون</w:t>
      </w:r>
    </w:p>
    <w:p w14:paraId="120D3F46" w14:textId="77777777" w:rsidR="00DC2165" w:rsidRDefault="00DC2165" w:rsidP="008B3C91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الهی الهی ایّد عبادک علی الرّجوع الیک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بدّل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خیانتهم بال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مانة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غرورهم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بالتّسلیم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کذبهم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بالصّدق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نارهم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بالنّور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ای ربّ لا تمنعهم عن نیّر العدل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لا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عن بحر الانصاف انّک انت مطلع العطآء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لطاف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لا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اله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الّا انت الغفور الکریم</w:t>
      </w:r>
    </w:p>
    <w:p w14:paraId="2141272A" w14:textId="77777777" w:rsidR="00DC2165" w:rsidRDefault="00DC2165" w:rsidP="008B3C91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اولیای آن ارض را از قبل مظلوم سلام </w:t>
      </w:r>
      <w:r w:rsidRPr="00B342FA">
        <w:rPr>
          <w:rFonts w:ascii="Times Ext Roman" w:hAnsi="Times Ext Roman" w:cs="Naskh MT for Bosch School"/>
          <w:sz w:val="23"/>
          <w:szCs w:val="23"/>
          <w:rtl/>
        </w:rPr>
        <w:t>برسانید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نسئل اللّه ان یجعلهم اعلام توحیده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رایات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حبّه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علامات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المودّة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الاتّحاد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بین العباد انّه هو المقتدر العزیز الوهّاب انتهی</w:t>
      </w:r>
    </w:p>
    <w:p w14:paraId="5B883BB7" w14:textId="77777777" w:rsidR="00DC2165" w:rsidRDefault="00DC2165" w:rsidP="008B3C91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امید هست بیانات مولی غافلین را آگاه نماید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نائمین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را برانگیزاند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چه که باب عنایت بر وجوه عباد مفتوح است مع عدم اسباب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اعراض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احزاب ظاهر فرموده آنچه را که شمعی است روشن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در ایّامیکه از ظلمت اوهام تاریک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تار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رجا آنکه عنقریب مخمودهای عالم مشتعل شوند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ظلمتهای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مشرکین بنور توحید منوّر انّ ربّنا الرّحمن علی کلّ شیء قدیر</w:t>
      </w:r>
    </w:p>
    <w:p w14:paraId="1467C3EF" w14:textId="77777777" w:rsidR="00DC2165" w:rsidRDefault="00DC2165" w:rsidP="008B3C91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lastRenderedPageBreak/>
        <w:t xml:space="preserve">اینکه در بارهٴ صوم مرقوم </w:t>
      </w:r>
      <w:r w:rsidRPr="00B342FA">
        <w:rPr>
          <w:rFonts w:ascii="Times Ext Roman" w:hAnsi="Times Ext Roman" w:cs="Naskh MT for Bosch School"/>
          <w:sz w:val="23"/>
          <w:szCs w:val="23"/>
          <w:rtl/>
        </w:rPr>
        <w:t>داشتید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در این شهر مبارک بیانات جدیده از لسان مولی ظاهر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در سه لوح صوم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صائمین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را ذکر نموده‌اند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تهنیت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فرموده‌اند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فی‌الحقیقه صوم از برای مرض نفس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هوی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دریاق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اعظم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شفای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اکبر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رطوبتهای زائده را جذب نماید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اعتدال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حاصل شود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چون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اعتدال آ</w:t>
      </w:r>
      <w:r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د نفس از قیل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قال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رست </w:t>
      </w:r>
      <w:proofErr w:type="gramStart"/>
      <w:r>
        <w:rPr>
          <w:rFonts w:ascii="Times Ext Roman" w:hAnsi="Times Ext Roman" w:cs="Naskh MT for Bosch School"/>
          <w:sz w:val="23"/>
          <w:szCs w:val="23"/>
          <w:rtl/>
        </w:rPr>
        <w:t>و بارادة</w:t>
      </w:r>
      <w:proofErr w:type="gram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پیوست</w:t>
      </w:r>
    </w:p>
    <w:p w14:paraId="6BD4633D" w14:textId="77777777" w:rsidR="00DC2165" w:rsidRDefault="00DC2165" w:rsidP="008B3C91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حضرت محبوب فؤاد جناب آقا سیّد علی علیه سلام اللّه و عنایته دستخطّشان رسید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اسبابی بود اعظم از برای ظهور فرح و انبساط و چون از قرار مذکور حضورشان قریب است علیحده چیزی ذکر نشد</w:t>
      </w:r>
      <w:r w:rsidR="00490758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امید آنکه بنشاط اکبر و فرح اعظم ملاقات شوند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 بید ربّنا الکریم و العاقبة للمتّقین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اولیای آن ارض نوّر اللّه قلوبهم و رفع اللّه شأنهم و عزّهم هر یک را سلام میرسانم سلامیکه حاکی است از صدق و صفا و محبّت و وفا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نسئله تعالی ان یجعلهم مطالع برکته بین بریّته انّه هو العزیز الفضّال</w:t>
      </w:r>
      <w:r w:rsidR="00490758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لا اله الّا هو مالک المبدء و المآل السّلام و الذّکر و البهآء علی حضرتکم و علی من معکم و علی عباد اللّه الصّالحین</w:t>
      </w:r>
    </w:p>
    <w:p w14:paraId="4DF01CEF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F92EDBF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خ‌ادم</w:t>
      </w:r>
    </w:p>
    <w:p w14:paraId="12B7619A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02800AD" w14:textId="77777777" w:rsidR="00DC2165" w:rsidRDefault="00DC216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فی ٢٨ رمضان سنة ١٣٠</w:t>
      </w:r>
      <w:r w:rsidR="00490758" w:rsidRPr="00F914D4">
        <w:rPr>
          <w:rFonts w:ascii="Naskh MT for Bosch School" w:hAnsi="Naskh MT for Bosch School" w:cs="Naskh MT for Bosch School"/>
          <w:sz w:val="23"/>
          <w:szCs w:val="23"/>
          <w:rtl/>
          <w:lang w:bidi="fa-IR"/>
        </w:rPr>
        <w:t>۶</w:t>
      </w:r>
    </w:p>
    <w:p w14:paraId="7F571322" w14:textId="77777777" w:rsidR="00000000" w:rsidRDefault="00000000" w:rsidP="009958A1">
      <w:pPr>
        <w:pBdr>
          <w:bottom w:val="single" w:sz="6" w:space="1" w:color="auto"/>
        </w:pBdr>
        <w:bidi/>
        <w:spacing w:line="360" w:lineRule="auto"/>
        <w:jc w:val="both"/>
      </w:pPr>
      <w:bookmarkStart w:id="2" w:name="_Hlk127949414"/>
    </w:p>
    <w:p w14:paraId="52B380A0" w14:textId="77777777" w:rsidR="007D29C4" w:rsidRPr="00803B0A" w:rsidRDefault="007D29C4" w:rsidP="007D29C4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</w:p>
    <w:p w14:paraId="4A860792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12DD4E6C" w14:textId="77777777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2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8E1A475" w14:textId="77777777" w:rsidR="00432960" w:rsidRDefault="00432960" w:rsidP="00DC2165">
      <w:r>
        <w:separator/>
      </w:r>
    </w:p>
  </w:endnote>
  <w:endnote w:type="continuationSeparator" w:id="0">
    <w:p w14:paraId="572BEED4" w14:textId="77777777" w:rsidR="00432960" w:rsidRDefault="00432960" w:rsidP="00DC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D12F1EA" w14:textId="77777777" w:rsidR="00432960" w:rsidRDefault="00432960" w:rsidP="00DC2165">
      <w:r>
        <w:separator/>
      </w:r>
    </w:p>
  </w:footnote>
  <w:footnote w:type="continuationSeparator" w:id="0">
    <w:p w14:paraId="22550899" w14:textId="77777777" w:rsidR="00432960" w:rsidRDefault="00432960" w:rsidP="00DC2165">
      <w:r>
        <w:continuationSeparator/>
      </w:r>
    </w:p>
  </w:footnote>
  <w:footnote w:id="1">
    <w:p w14:paraId="68644609" w14:textId="77777777" w:rsidR="00C703B2" w:rsidRPr="00FC7F7D" w:rsidRDefault="002E738E" w:rsidP="00C703B2">
      <w:pPr>
        <w:pStyle w:val="NormalWeb"/>
        <w:bidi/>
        <w:spacing w:before="0" w:beforeAutospacing="0" w:after="0" w:afterAutospacing="0"/>
        <w:ind w:left="227"/>
        <w:rPr>
          <w:rFonts w:ascii="Naskh MT for Bosch School" w:hAnsi="Naskh MT for Bosch School" w:cs="Naskh MT for Bosch School"/>
          <w:color w:val="1F497D"/>
          <w:sz w:val="20"/>
          <w:szCs w:val="20"/>
          <w:rtl/>
        </w:rPr>
      </w:pPr>
      <w:r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</w:rPr>
        <w:t xml:space="preserve"> </w:t>
      </w:r>
      <w:r w:rsidR="00C703B2" w:rsidRPr="00515573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vertAlign w:val="superscript"/>
        </w:rPr>
        <w:footnoteRef/>
      </w:r>
      <w:bookmarkStart w:id="0" w:name="_Hlk117083372"/>
      <w:bookmarkStart w:id="1" w:name="_Hlk75886936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ارقام ٢ </w:t>
      </w:r>
      <w:proofErr w:type="gramStart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و </w:t>
      </w:r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  <w:lang w:bidi="fa-IR"/>
        </w:rPr>
        <w:t>۵</w:t>
      </w:r>
      <w:proofErr w:type="gramEnd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</w:t>
      </w:r>
      <w:proofErr w:type="gramStart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>و ١</w:t>
      </w:r>
      <w:proofErr w:type="gramEnd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بر طبق حساب ابجد بترتیب معادل عددی </w:t>
      </w:r>
      <w:proofErr w:type="gramStart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>حروف ”ب“ و ”ه“ و ”الف“ است</w:t>
      </w:r>
      <w:proofErr w:type="gramEnd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که مجموع آنها </w:t>
      </w:r>
      <w:proofErr w:type="gramStart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>کلمه ”بها“ را</w:t>
      </w:r>
      <w:proofErr w:type="gramEnd"/>
      <w:r w:rsidR="00C703B2" w:rsidRPr="00FC7F7D">
        <w:rPr>
          <w:rFonts w:ascii="Naskh MT for Bosch School" w:hAnsi="Naskh MT for Bosch School" w:cs="Naskh MT for Bosch School"/>
          <w:color w:val="262626"/>
          <w:sz w:val="20"/>
          <w:szCs w:val="20"/>
          <w:shd w:val="clear" w:color="auto" w:fill="FFFFFF"/>
          <w:rtl/>
        </w:rPr>
        <w:t xml:space="preserve"> تشکيل ميدهد.</w:t>
      </w:r>
      <w:bookmarkEnd w:id="0"/>
    </w:p>
    <w:bookmarkEnd w:id="1"/>
    <w:p w14:paraId="69DFC4EC" w14:textId="77777777" w:rsidR="00DC2165" w:rsidRDefault="00DC2165" w:rsidP="00DC2165">
      <w:pPr>
        <w:pStyle w:val="FootnoteText"/>
        <w:bidi/>
        <w:rPr>
          <w:rtl/>
        </w:rPr>
      </w:pP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4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65"/>
    <w:rsid w:val="00084212"/>
    <w:rsid w:val="00131615"/>
    <w:rsid w:val="0018262F"/>
    <w:rsid w:val="001E2571"/>
    <w:rsid w:val="0025627A"/>
    <w:rsid w:val="002E738E"/>
    <w:rsid w:val="00324565"/>
    <w:rsid w:val="003A12E1"/>
    <w:rsid w:val="00432960"/>
    <w:rsid w:val="00490758"/>
    <w:rsid w:val="005A5633"/>
    <w:rsid w:val="005D3435"/>
    <w:rsid w:val="00684EDD"/>
    <w:rsid w:val="007A52B3"/>
    <w:rsid w:val="007A66E3"/>
    <w:rsid w:val="007D29C4"/>
    <w:rsid w:val="00836F0D"/>
    <w:rsid w:val="008376ED"/>
    <w:rsid w:val="008B3C91"/>
    <w:rsid w:val="008F3A5F"/>
    <w:rsid w:val="00920D0A"/>
    <w:rsid w:val="00963104"/>
    <w:rsid w:val="00AF5EE2"/>
    <w:rsid w:val="00B60EAE"/>
    <w:rsid w:val="00B94C60"/>
    <w:rsid w:val="00BD0A1E"/>
    <w:rsid w:val="00C703B2"/>
    <w:rsid w:val="00C81C30"/>
    <w:rsid w:val="00DC2165"/>
    <w:rsid w:val="00F25B83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B02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C21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165"/>
  </w:style>
  <w:style w:type="character" w:styleId="FootnoteReference">
    <w:name w:val="footnote reference"/>
    <w:basedOn w:val="DefaultParagraphFont"/>
    <w:uiPriority w:val="99"/>
    <w:semiHidden/>
    <w:unhideWhenUsed/>
    <w:rsid w:val="00DC2165"/>
    <w:rPr>
      <w:vertAlign w:val="superscript"/>
    </w:rPr>
  </w:style>
  <w:style w:type="paragraph" w:styleId="Revision">
    <w:name w:val="Revision"/>
    <w:hidden/>
    <w:uiPriority w:val="99"/>
    <w:semiHidden/>
    <w:rsid w:val="00DC216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C2165"/>
    <w:pPr>
      <w:spacing w:before="100" w:beforeAutospacing="1" w:after="100" w:afterAutospacing="1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8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C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2503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2026-07-01T14:47:00Z</dcterms:created>
  <dcterms:modified xsi:type="dcterms:W3CDTF">2026-07-02T16:26:00Z</dcterms:modified>
</cp:coreProperties>
</file>