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EB0D92" w14:textId="77777777" w:rsidR="00D80C18" w:rsidRDefault="00D80C18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0C217B">
        <w:rPr>
          <w:rFonts w:ascii="Times Ext Roman" w:hAnsi="Times Ext Roman" w:cs="Naskh MT for Bosch School"/>
          <w:sz w:val="23"/>
          <w:szCs w:val="23"/>
          <w:rtl/>
        </w:rPr>
        <w:t>بلبل الفراق عل</w:t>
      </w:r>
      <w:r w:rsidRPr="000C217B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0C217B">
        <w:rPr>
          <w:rFonts w:ascii="Times Ext Roman" w:hAnsi="Times Ext Roman" w:cs="Naskh MT for Bosch School"/>
          <w:sz w:val="23"/>
          <w:szCs w:val="23"/>
          <w:rtl/>
        </w:rPr>
        <w:t xml:space="preserve"> غصن الآفاق </w:t>
      </w:r>
      <w:r w:rsidRPr="000C217B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0C217B">
        <w:rPr>
          <w:rFonts w:ascii="Times Ext Roman" w:hAnsi="Times Ext Roman" w:cs="Naskh MT for Bosch School" w:hint="eastAsia"/>
          <w:sz w:val="23"/>
          <w:szCs w:val="23"/>
          <w:rtl/>
        </w:rPr>
        <w:t>ناد</w:t>
      </w:r>
      <w:r w:rsidRPr="000C217B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0C217B">
        <w:rPr>
          <w:rFonts w:ascii="Times Ext Roman" w:hAnsi="Times Ext Roman" w:cs="Naskh MT for Bosch School"/>
          <w:sz w:val="23"/>
          <w:szCs w:val="23"/>
          <w:rtl/>
        </w:rPr>
        <w:t xml:space="preserve"> هذا الفراق </w:t>
      </w:r>
      <w:r w:rsidRPr="000C217B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0C217B">
        <w:rPr>
          <w:rFonts w:ascii="Times Ext Roman" w:hAnsi="Times Ext Roman" w:cs="Naskh MT for Bosch School" w:hint="eastAsia"/>
          <w:sz w:val="23"/>
          <w:szCs w:val="23"/>
          <w:rtl/>
        </w:rPr>
        <w:t>ا</w:t>
      </w:r>
      <w:r w:rsidRPr="000C217B">
        <w:rPr>
          <w:rFonts w:ascii="Times Ext Roman" w:hAnsi="Times Ext Roman" w:cs="Naskh MT for Bosch School"/>
          <w:sz w:val="23"/>
          <w:szCs w:val="23"/>
          <w:rtl/>
        </w:rPr>
        <w:t xml:space="preserve"> ملأ الاشت</w:t>
      </w:r>
      <w:r w:rsidRPr="000C217B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0C217B">
        <w:rPr>
          <w:rFonts w:ascii="Times Ext Roman" w:hAnsi="Times Ext Roman" w:cs="Naskh MT for Bosch School" w:hint="eastAsia"/>
          <w:sz w:val="23"/>
          <w:szCs w:val="23"/>
          <w:rtl/>
        </w:rPr>
        <w:t>اق</w:t>
      </w:r>
      <w:r w:rsidRPr="000C217B">
        <w:rPr>
          <w:rFonts w:ascii="Times Ext Roman" w:hAnsi="Times Ext Roman" w:cs="Naskh MT for Bosch School"/>
          <w:sz w:val="23"/>
          <w:szCs w:val="23"/>
          <w:rtl/>
        </w:rPr>
        <w:t xml:space="preserve"> و ط</w:t>
      </w:r>
      <w:r w:rsidRPr="000C217B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0C217B">
        <w:rPr>
          <w:rFonts w:ascii="Times Ext Roman" w:hAnsi="Times Ext Roman" w:cs="Naskh MT for Bosch School" w:hint="eastAsia"/>
          <w:sz w:val="23"/>
          <w:szCs w:val="23"/>
          <w:rtl/>
        </w:rPr>
        <w:t>ر</w:t>
      </w:r>
      <w:r w:rsidRPr="000C217B">
        <w:rPr>
          <w:rFonts w:ascii="Times Ext Roman" w:hAnsi="Times Ext Roman" w:cs="Naskh MT for Bosch School"/>
          <w:sz w:val="23"/>
          <w:szCs w:val="23"/>
          <w:rtl/>
        </w:rPr>
        <w:t xml:space="preserve"> الوفآء </w:t>
      </w:r>
      <w:r w:rsidRPr="000C217B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0C217B">
        <w:rPr>
          <w:rFonts w:ascii="Times Ext Roman" w:hAnsi="Times Ext Roman" w:cs="Naskh MT for Bosch School" w:hint="eastAsia"/>
          <w:sz w:val="23"/>
          <w:szCs w:val="23"/>
          <w:rtl/>
        </w:rPr>
        <w:t>تغنّ</w:t>
      </w:r>
      <w:r w:rsidRPr="000C217B">
        <w:rPr>
          <w:rFonts w:ascii="Times Ext Roman" w:hAnsi="Times Ext Roman" w:cs="Naskh MT for Bosch School"/>
          <w:sz w:val="23"/>
          <w:szCs w:val="23"/>
          <w:rtl/>
        </w:rPr>
        <w:t xml:space="preserve"> عل</w:t>
      </w:r>
      <w:r w:rsidRPr="000C217B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0C217B">
        <w:rPr>
          <w:rFonts w:ascii="Times Ext Roman" w:hAnsi="Times Ext Roman" w:cs="Naskh MT for Bosch School"/>
          <w:sz w:val="23"/>
          <w:szCs w:val="23"/>
          <w:rtl/>
        </w:rPr>
        <w:t xml:space="preserve"> دوحة البقآء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ب</w:t>
      </w:r>
      <w:r w:rsidR="002B2E60">
        <w:rPr>
          <w:rFonts w:ascii="Times Ext Roman" w:hAnsi="Times Ext Roman" w:cs="Naskh MT for Bosch School" w:hint="cs"/>
          <w:sz w:val="23"/>
          <w:szCs w:val="23"/>
          <w:rtl/>
        </w:rPr>
        <w:t>ا</w:t>
      </w:r>
      <w:r>
        <w:rPr>
          <w:rFonts w:ascii="Times Ext Roman" w:hAnsi="Times Ext Roman" w:cs="Naskh MT for Bosch School"/>
          <w:sz w:val="23"/>
          <w:szCs w:val="23"/>
          <w:rtl/>
        </w:rPr>
        <w:t>نّ هذا الفراق یا ملأ الاشتیاق و ورقآء الهجر یرنّ علی افنان سدرة الفراق ب</w:t>
      </w:r>
      <w:r w:rsidR="002B2E60">
        <w:rPr>
          <w:rFonts w:ascii="Times Ext Roman" w:hAnsi="Times Ext Roman" w:cs="Naskh MT for Bosch School" w:hint="cs"/>
          <w:sz w:val="23"/>
          <w:szCs w:val="23"/>
          <w:rtl/>
        </w:rPr>
        <w:t>ا</w:t>
      </w:r>
      <w:r>
        <w:rPr>
          <w:rFonts w:ascii="Times Ext Roman" w:hAnsi="Times Ext Roman" w:cs="Naskh MT for Bosch School"/>
          <w:sz w:val="23"/>
          <w:szCs w:val="23"/>
          <w:rtl/>
        </w:rPr>
        <w:t>ن</w:t>
      </w:r>
      <w:r w:rsidR="007F712B">
        <w:rPr>
          <w:rFonts w:ascii="Times Ext Roman" w:hAnsi="Times Ext Roman" w:cs="Naskh MT for Bosch School" w:hint="cs"/>
          <w:sz w:val="23"/>
          <w:szCs w:val="23"/>
          <w:rtl/>
        </w:rPr>
        <w:t>ّ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جآء الفراق یا ملأ الاشتیاق قل تمّ زمان الوصل و جآء الفصل عن خلف القضآء و هذا الفراق یا ملأ الاشتیاق قد جرت الدّموع عن عیون اهل البقآء فی ملأ ال</w:t>
      </w:r>
      <w:r w:rsidR="002B2E60">
        <w:rPr>
          <w:rFonts w:ascii="Times Ext Roman" w:hAnsi="Times Ext Roman" w:cs="Naskh MT for Bosch School" w:hint="cs"/>
          <w:sz w:val="23"/>
          <w:szCs w:val="23"/>
          <w:rtl/>
        </w:rPr>
        <w:t>ا</w:t>
      </w:r>
      <w:r>
        <w:rPr>
          <w:rFonts w:ascii="Times Ext Roman" w:hAnsi="Times Ext Roman" w:cs="Naskh MT for Bosch School"/>
          <w:sz w:val="23"/>
          <w:szCs w:val="23"/>
          <w:rtl/>
        </w:rPr>
        <w:t>علی بهذا الفراق یا ملأ الاشتیاق و قد انقطعت نسایم السّرور عن رضوان السّنا بهذا الفراق یا ملأ الاشتیاق تاللّه قد اصفرّت وجوه اهل الغرفات بهذا الفراق یا ملأ الاشتیاق و تبدّلت عیش کلّ ش</w:t>
      </w:r>
      <w:r w:rsidR="00783BD3">
        <w:rPr>
          <w:rFonts w:ascii="Times Ext Roman" w:hAnsi="Times Ext Roman" w:cs="Naskh MT for Bosch School" w:hint="cs"/>
          <w:sz w:val="23"/>
          <w:szCs w:val="23"/>
          <w:rtl/>
        </w:rPr>
        <w:t>یئ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بین ال</w:t>
      </w:r>
      <w:r w:rsidR="002B2E60">
        <w:rPr>
          <w:rFonts w:ascii="Times Ext Roman" w:hAnsi="Times Ext Roman" w:cs="Naskh MT for Bosch School" w:hint="cs"/>
          <w:sz w:val="23"/>
          <w:szCs w:val="23"/>
          <w:rtl/>
          <w:lang w:bidi="fa-IR"/>
        </w:rPr>
        <w:t>ا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رض و السّمآء بهذا الفراق یا ملأ </w:t>
      </w:r>
      <w:r w:rsidRPr="00722666">
        <w:rPr>
          <w:rFonts w:ascii="Times Ext Roman" w:hAnsi="Times Ext Roman" w:cs="Naskh MT for Bosch School"/>
          <w:sz w:val="23"/>
          <w:szCs w:val="23"/>
          <w:rtl/>
        </w:rPr>
        <w:t>الاشتیاق و یکحلن الحوریّات من دم الحمرآء بما سمعن ندآء الفراق یا ملأ الاشتیاق و لن یزیّنن</w:t>
      </w:r>
      <w:r w:rsidR="00722666" w:rsidRPr="00722666">
        <w:rPr>
          <w:rFonts w:ascii="Times Ext Roman" w:hAnsi="Times Ext Roman" w:cs="Naskh MT for Bosch School" w:hint="cs"/>
          <w:sz w:val="23"/>
          <w:szCs w:val="23"/>
          <w:rtl/>
        </w:rPr>
        <w:t>ّ</w:t>
      </w:r>
      <w:r w:rsidRPr="00722666">
        <w:rPr>
          <w:rFonts w:ascii="Times Ext Roman" w:hAnsi="Times Ext Roman" w:cs="Naskh MT for Bosch School"/>
          <w:sz w:val="23"/>
          <w:szCs w:val="23"/>
          <w:rtl/>
        </w:rPr>
        <w:t xml:space="preserve"> هیاکلهنّ من حرر البقآء بما سمعن ندآء الفراق یا ملأ الاشتیاق و هذا لحزن لن یقاس بحزن فی جبروت العمآء بما هبّت نسیم الفراق یا ملأ الاشتیاق</w:t>
      </w:r>
    </w:p>
    <w:p w14:paraId="1DFEC264" w14:textId="1CA6E75C" w:rsidR="00386BD9" w:rsidRDefault="00D80C18" w:rsidP="00D77FA7">
      <w:pPr>
        <w:bidi/>
        <w:ind w:firstLine="720"/>
        <w:jc w:val="both"/>
        <w:rPr>
          <w:rFonts w:ascii="Times Ext Roman" w:hAnsi="Times Ext Roman" w:cs="Naskh MT for Bosch School"/>
          <w:sz w:val="23"/>
          <w:szCs w:val="23"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در اینوقت که طیر بقا از ارض عراق پرواز نمود و اهل شوق و اشتیاق بنار فراق در احتراق این نامه از این نملهٴ فانیه بسوی احبّای خدا ارسال میشود که ایدوستان تا چشم دارید بگریید و تا نفس موجود بنالید زیرا که بساط وصل و اتّصال و قرب و لقا در هم پیچیده شد و سلطان قضا باقتضای تقدیر مقدّره فراش فصل و انفصال و هجر و فراق گسترده و اریاح هجر و فراق چنان وزیده که جمیع شاخسار وجود از غیب و شهود همه قمیص فنا پوشیدند و بخزان باقی پیوستند پس ای</w:t>
      </w:r>
      <w:r w:rsidR="007F712B">
        <w:rPr>
          <w:rFonts w:ascii="Times Ext Roman" w:hAnsi="Times Ext Roman" w:cs="Naskh MT for Bosch School"/>
          <w:sz w:val="23"/>
          <w:szCs w:val="23"/>
        </w:rPr>
        <w:t xml:space="preserve"> </w:t>
      </w:r>
      <w:r>
        <w:rPr>
          <w:rFonts w:ascii="Times Ext Roman" w:hAnsi="Times Ext Roman" w:cs="Naskh MT for Bosch School"/>
          <w:sz w:val="23"/>
          <w:szCs w:val="23"/>
          <w:rtl/>
        </w:rPr>
        <w:t>چشم گریه کن و ای گوش ناله بشنو و ای لسان ندبه و نوحه کن و ای جسد در تراب وطن گیر و مع کلّ ذلک نحمد اللّه علی ما اختصّنا بهذه البلایا المتواترة و هذه الرّزایا المتوالیة و نشکره فی کلّ حین علی کلّ ال</w:t>
      </w:r>
      <w:r w:rsidR="00450BA0">
        <w:rPr>
          <w:rFonts w:ascii="Times Ext Roman" w:hAnsi="Times Ext Roman" w:cs="Naskh MT for Bosch School" w:hint="cs"/>
          <w:sz w:val="23"/>
          <w:szCs w:val="23"/>
          <w:rtl/>
        </w:rPr>
        <w:t>ا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حوال و انّه کان بنفسه الحقّ علی ما نقول شهید </w:t>
      </w:r>
    </w:p>
    <w:p w14:paraId="6FFEBACF" w14:textId="77777777" w:rsidR="007F712B" w:rsidRDefault="00D80C18" w:rsidP="00D77FA7">
      <w:pPr>
        <w:bidi/>
        <w:ind w:firstLine="720"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 xml:space="preserve">در جمیع الواح قبل ذکر یافت که وقتی آید و هنگامی شود که طیر عراقی آهنگ حجاز نماید پس بشتابید بسوی او ای عاشقان جمال سبحانی و ای والهان حرم ربّانی حال آنوقت رسید و آن نسیم وزید و آن طیر پرید و شما ندیدید و فائز نشدید و بمقصود نرسیدید باری آنچه مرقوم شد و هرچه مذکور آمد اقبال ننمودید و گوش ندادید حال آنوقت گذشت و آن یوم از دست رفت دیگر آن نسیم در این ارض نوزد و آن گل رخ نگشاید و آن باب مفتوح نشود هرگز شنیدید که بلبل باغ الهی جز بگلزار روحانی راحت جوید و یا مقر گزیند و یا آنکه هدهد سبای عشق جز در سینای روح وطن گیرد و یا قلوب عاشقان جز جمال معشوق منظوری طلبد و شما ای عاشقان بخیال خود مشغول شدید و هرگز عزم دیار معشوق ننمودید زهی غفلت که امکان را فروگرفته که شمس در وسط زوال منیر و درّی و روشن و جمیع بطیور لیل همراز و هم‌آواز گشتند </w:t>
      </w:r>
    </w:p>
    <w:p w14:paraId="343D398D" w14:textId="227198EC" w:rsidR="00D80C18" w:rsidRDefault="00D80C18" w:rsidP="003D5A7F">
      <w:pPr>
        <w:bidi/>
        <w:ind w:firstLine="720"/>
        <w:jc w:val="both"/>
        <w:rPr>
          <w:rFonts w:ascii="Times Ext Roman" w:hAnsi="Times Ext Roman" w:cs="Naskh MT for Bosch School"/>
          <w:sz w:val="23"/>
          <w:szCs w:val="23"/>
        </w:rPr>
      </w:pPr>
      <w:proofErr w:type="gramStart"/>
      <w:r>
        <w:rPr>
          <w:rFonts w:ascii="Times Ext Roman" w:hAnsi="Times Ext Roman" w:cs="Naskh MT for Bosch School"/>
          <w:sz w:val="23"/>
          <w:szCs w:val="23"/>
          <w:rtl/>
        </w:rPr>
        <w:t>و اختم</w:t>
      </w:r>
      <w:proofErr w:type="gramEnd"/>
      <w:r>
        <w:rPr>
          <w:rFonts w:ascii="Times Ext Roman" w:hAnsi="Times Ext Roman" w:cs="Naskh MT for Bosch School"/>
          <w:sz w:val="23"/>
          <w:szCs w:val="23"/>
          <w:rtl/>
        </w:rPr>
        <w:t xml:space="preserve"> القول بما غنّت عندلیب الفراق فی ارض العراق </w:t>
      </w:r>
      <w:proofErr w:type="gramStart"/>
      <w:r>
        <w:rPr>
          <w:rFonts w:ascii="Times Ext Roman" w:hAnsi="Times Ext Roman" w:cs="Naskh MT for Bosch School"/>
          <w:sz w:val="23"/>
          <w:szCs w:val="23"/>
          <w:rtl/>
        </w:rPr>
        <w:t>و ینادی</w:t>
      </w:r>
      <w:proofErr w:type="gramEnd"/>
      <w:r>
        <w:rPr>
          <w:rFonts w:ascii="Times Ext Roman" w:hAnsi="Times Ext Roman" w:cs="Naskh MT for Bosch School"/>
          <w:sz w:val="23"/>
          <w:szCs w:val="23"/>
          <w:rtl/>
        </w:rPr>
        <w:t xml:space="preserve"> کلّ من سکن فی شطر الآفاق ب</w:t>
      </w:r>
      <w:r w:rsidR="007F712B">
        <w:rPr>
          <w:rFonts w:ascii="Times Ext Roman" w:hAnsi="Times Ext Roman" w:cs="Naskh MT for Bosch School" w:hint="cs"/>
          <w:sz w:val="23"/>
          <w:szCs w:val="23"/>
          <w:rtl/>
          <w:lang w:bidi="fa-IR"/>
        </w:rPr>
        <w:t>ا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نّ طیر البقآء قد طارت الی مدینة العمآء </w:t>
      </w:r>
      <w:proofErr w:type="gramStart"/>
      <w:r>
        <w:rPr>
          <w:rFonts w:ascii="Times Ext Roman" w:hAnsi="Times Ext Roman" w:cs="Naskh MT for Bosch School"/>
          <w:sz w:val="23"/>
          <w:szCs w:val="23"/>
          <w:rtl/>
        </w:rPr>
        <w:t>و حمامة</w:t>
      </w:r>
      <w:proofErr w:type="gramEnd"/>
      <w:r>
        <w:rPr>
          <w:rFonts w:ascii="Times Ext Roman" w:hAnsi="Times Ext Roman" w:cs="Naskh MT for Bosch School"/>
          <w:sz w:val="23"/>
          <w:szCs w:val="23"/>
          <w:rtl/>
        </w:rPr>
        <w:t xml:space="preserve"> الرّوح قد صعدت من غصن </w:t>
      </w:r>
      <w:proofErr w:type="gramStart"/>
      <w:r>
        <w:rPr>
          <w:rFonts w:ascii="Times Ext Roman" w:hAnsi="Times Ext Roman" w:cs="Naskh MT for Bosch School"/>
          <w:sz w:val="23"/>
          <w:szCs w:val="23"/>
          <w:rtl/>
        </w:rPr>
        <w:t>و ارادت</w:t>
      </w:r>
      <w:proofErr w:type="gramEnd"/>
      <w:r>
        <w:rPr>
          <w:rFonts w:ascii="Times Ext Roman" w:hAnsi="Times Ext Roman" w:cs="Naskh MT for Bosch School"/>
          <w:sz w:val="23"/>
          <w:szCs w:val="23"/>
          <w:rtl/>
        </w:rPr>
        <w:t xml:space="preserve"> غصن اخری اذاً فابکون یا ملأ العاشقین </w:t>
      </w:r>
      <w:proofErr w:type="gramStart"/>
      <w:r>
        <w:rPr>
          <w:rFonts w:ascii="Times Ext Roman" w:hAnsi="Times Ext Roman" w:cs="Naskh MT for Bosch School"/>
          <w:sz w:val="23"/>
          <w:szCs w:val="23"/>
          <w:rtl/>
        </w:rPr>
        <w:t>و یا</w:t>
      </w:r>
      <w:proofErr w:type="gramEnd"/>
      <w:r>
        <w:rPr>
          <w:rFonts w:ascii="Times Ext Roman" w:hAnsi="Times Ext Roman" w:cs="Naskh MT for Bosch School"/>
          <w:sz w:val="23"/>
          <w:szCs w:val="23"/>
          <w:rtl/>
        </w:rPr>
        <w:t xml:space="preserve"> اهل ملأ </w:t>
      </w:r>
      <w:r w:rsidRPr="008F686B">
        <w:rPr>
          <w:rFonts w:ascii="Times Ext Roman" w:hAnsi="Times Ext Roman" w:cs="Naskh MT for Bosch School"/>
          <w:sz w:val="23"/>
          <w:szCs w:val="23"/>
          <w:rtl/>
        </w:rPr>
        <w:t>العالین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gramStart"/>
      <w:r>
        <w:rPr>
          <w:rFonts w:ascii="Times Ext Roman" w:hAnsi="Times Ext Roman" w:cs="Naskh MT for Bosch School"/>
          <w:sz w:val="23"/>
          <w:szCs w:val="23"/>
          <w:rtl/>
        </w:rPr>
        <w:t>و کذلک</w:t>
      </w:r>
      <w:proofErr w:type="gramEnd"/>
      <w:r>
        <w:rPr>
          <w:rFonts w:ascii="Times Ext Roman" w:hAnsi="Times Ext Roman" w:cs="Naskh MT for Bosch School"/>
          <w:sz w:val="23"/>
          <w:szCs w:val="23"/>
          <w:rtl/>
        </w:rPr>
        <w:t xml:space="preserve"> نلقی علیکم آیات الفراق لعلّ تقومون عن مراقد الغفلة </w:t>
      </w:r>
      <w:proofErr w:type="gramStart"/>
      <w:r>
        <w:rPr>
          <w:rFonts w:ascii="Times Ext Roman" w:hAnsi="Times Ext Roman" w:cs="Naskh MT for Bosch School"/>
          <w:sz w:val="23"/>
          <w:szCs w:val="23"/>
          <w:rtl/>
        </w:rPr>
        <w:t>و تکو</w:t>
      </w:r>
      <w:r w:rsidR="008E2D6E">
        <w:rPr>
          <w:rFonts w:ascii="Times Ext Roman" w:hAnsi="Times Ext Roman" w:cs="Naskh MT for Bosch School" w:hint="cs"/>
          <w:sz w:val="23"/>
          <w:szCs w:val="23"/>
          <w:rtl/>
        </w:rPr>
        <w:t>ن</w:t>
      </w:r>
      <w:r>
        <w:rPr>
          <w:rFonts w:ascii="Times Ext Roman" w:hAnsi="Times Ext Roman" w:cs="Naskh MT for Bosch School"/>
          <w:sz w:val="23"/>
          <w:szCs w:val="23"/>
          <w:rtl/>
        </w:rPr>
        <w:t>ن</w:t>
      </w:r>
      <w:r w:rsidR="008E2D6E">
        <w:rPr>
          <w:rFonts w:ascii="Times Ext Roman" w:hAnsi="Times Ext Roman" w:cs="Naskh MT for Bosch School" w:hint="cs"/>
          <w:sz w:val="23"/>
          <w:szCs w:val="23"/>
          <w:rtl/>
        </w:rPr>
        <w:t>ّ</w:t>
      </w:r>
      <w:proofErr w:type="gramEnd"/>
      <w:r>
        <w:rPr>
          <w:rFonts w:ascii="Times Ext Roman" w:hAnsi="Times Ext Roman" w:cs="Naskh MT for Bosch School"/>
          <w:sz w:val="23"/>
          <w:szCs w:val="23"/>
          <w:rtl/>
        </w:rPr>
        <w:t xml:space="preserve"> من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الّذینهم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کانوا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لمن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المتذکّرین</w:t>
      </w:r>
      <w:proofErr w:type="spellEnd"/>
    </w:p>
    <w:p w14:paraId="317CAC13" w14:textId="77777777" w:rsidR="003D5A7F" w:rsidRPr="00803B0A" w:rsidRDefault="003D5A7F" w:rsidP="003D5A7F"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  <w:bookmarkStart w:id="0" w:name="_Hlk127949414"/>
    </w:p>
    <w:p w14:paraId="16E21EDC" w14:textId="77777777" w:rsidR="003D5A7F" w:rsidRPr="00803B0A" w:rsidRDefault="003D5A7F" w:rsidP="003D5A7F">
      <w:pPr>
        <w:bidi/>
        <w:spacing w:line="360" w:lineRule="auto"/>
        <w:rPr>
          <w:rFonts w:cs="Arial"/>
          <w:sz w:val="16"/>
          <w:szCs w:val="16"/>
          <w:rtl/>
          <w:lang w:val="en-CA" w:bidi="fa-IR"/>
        </w:rPr>
      </w:pPr>
      <w:proofErr w:type="spellStart"/>
      <w:r w:rsidRPr="00803B0A">
        <w:rPr>
          <w:rFonts w:cs="Arial" w:hint="cs"/>
          <w:sz w:val="16"/>
          <w:szCs w:val="16"/>
          <w:rtl/>
        </w:rPr>
        <w:t>این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سند از </w:t>
      </w:r>
      <w:hyperlink r:id="rId4" w:history="1">
        <w:r w:rsidRPr="00803B0A">
          <w:rPr>
            <w:rStyle w:val="Hyperlink"/>
            <w:rFonts w:cs="Arial" w:hint="cs"/>
            <w:color w:val="auto"/>
            <w:sz w:val="16"/>
            <w:szCs w:val="16"/>
            <w:rtl/>
          </w:rPr>
          <w:t>کتابخانهٔ مراجع بهائی</w:t>
        </w:r>
      </w:hyperlink>
      <w:r w:rsidRPr="00803B0A">
        <w:rPr>
          <w:rFonts w:cs="Arial" w:hint="cs"/>
          <w:sz w:val="16"/>
          <w:szCs w:val="16"/>
          <w:rtl/>
        </w:rPr>
        <w:t xml:space="preserve"> </w:t>
      </w:r>
      <w:proofErr w:type="spellStart"/>
      <w:r w:rsidRPr="00803B0A">
        <w:rPr>
          <w:rFonts w:cs="Arial" w:hint="cs"/>
          <w:sz w:val="16"/>
          <w:szCs w:val="16"/>
          <w:rtl/>
        </w:rPr>
        <w:t>دانلود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شده است. شما مجاز</w:t>
      </w:r>
      <w:r w:rsidRPr="00803B0A">
        <w:rPr>
          <w:rFonts w:cs="Arial" w:hint="cs"/>
          <w:sz w:val="16"/>
          <w:szCs w:val="16"/>
        </w:rPr>
        <w:t xml:space="preserve"> </w:t>
      </w:r>
      <w:proofErr w:type="spellStart"/>
      <w:r w:rsidRPr="00803B0A">
        <w:rPr>
          <w:rFonts w:cs="Arial" w:hint="cs"/>
          <w:sz w:val="16"/>
          <w:szCs w:val="16"/>
          <w:rtl/>
        </w:rPr>
        <w:t>هستید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از متن آن </w:t>
      </w:r>
      <w:proofErr w:type="spellStart"/>
      <w:r w:rsidRPr="00803B0A">
        <w:rPr>
          <w:rFonts w:cs="Arial" w:hint="cs"/>
          <w:sz w:val="16"/>
          <w:szCs w:val="16"/>
          <w:rtl/>
        </w:rPr>
        <w:t>با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توجّه به مقرّرات مندرج در </w:t>
      </w:r>
      <w:proofErr w:type="spellStart"/>
      <w:r w:rsidRPr="00803B0A">
        <w:rPr>
          <w:rFonts w:cs="Arial" w:hint="cs"/>
          <w:sz w:val="16"/>
          <w:szCs w:val="16"/>
          <w:rtl/>
        </w:rPr>
        <w:t>سایت</w:t>
      </w:r>
      <w:proofErr w:type="spellEnd"/>
      <w:r w:rsidRPr="00803B0A">
        <w:rPr>
          <w:rFonts w:cs="Arial" w:hint="cs"/>
          <w:sz w:val="16"/>
          <w:szCs w:val="16"/>
        </w:rPr>
        <w:t xml:space="preserve"> </w:t>
      </w:r>
      <w:hyperlink r:id="rId5" w:history="1">
        <w:r w:rsidRPr="00803B0A">
          <w:rPr>
            <w:rStyle w:val="Hyperlink"/>
            <w:rFonts w:cs="Arial"/>
            <w:color w:val="auto"/>
            <w:sz w:val="16"/>
            <w:szCs w:val="16"/>
          </w:rPr>
          <w:t>www.bahai.org/fa/legal</w:t>
        </w:r>
      </w:hyperlink>
      <w:r w:rsidRPr="00803B0A">
        <w:rPr>
          <w:rFonts w:cs="Arial"/>
          <w:sz w:val="16"/>
          <w:szCs w:val="16"/>
        </w:rPr>
        <w:t xml:space="preserve"> </w:t>
      </w:r>
      <w:proofErr w:type="spellStart"/>
      <w:r w:rsidRPr="00803B0A">
        <w:rPr>
          <w:rFonts w:cs="Arial" w:hint="cs"/>
          <w:sz w:val="16"/>
          <w:szCs w:val="16"/>
          <w:rtl/>
        </w:rPr>
        <w:t>استفاده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</w:t>
      </w:r>
      <w:proofErr w:type="spellStart"/>
      <w:r w:rsidRPr="00803B0A">
        <w:rPr>
          <w:rFonts w:cs="Arial" w:hint="cs"/>
          <w:sz w:val="16"/>
          <w:szCs w:val="16"/>
          <w:rtl/>
        </w:rPr>
        <w:t>نمائید</w:t>
      </w:r>
      <w:proofErr w:type="spellEnd"/>
      <w:r w:rsidRPr="00803B0A">
        <w:rPr>
          <w:rFonts w:cs="Arial" w:hint="cs"/>
          <w:sz w:val="16"/>
          <w:szCs w:val="16"/>
          <w:rtl/>
        </w:rPr>
        <w:t>.</w:t>
      </w:r>
    </w:p>
    <w:p w14:paraId="14D79298" w14:textId="47673247" w:rsidR="003D5A7F" w:rsidRPr="003D5A7F" w:rsidRDefault="003D5A7F" w:rsidP="003D5A7F">
      <w:pPr>
        <w:bidi/>
        <w:spacing w:line="360" w:lineRule="auto"/>
        <w:rPr>
          <w:rFonts w:cs="Arial"/>
          <w:sz w:val="16"/>
          <w:szCs w:val="16"/>
          <w:lang w:val="en-CA" w:bidi="fa-IR"/>
        </w:rPr>
      </w:pPr>
      <w:r w:rsidRPr="00803B0A">
        <w:rPr>
          <w:rFonts w:cs="Arial"/>
          <w:sz w:val="16"/>
          <w:szCs w:val="16"/>
          <w:rtl/>
          <w:lang w:val="en-CA" w:bidi="fa-IR"/>
        </w:rPr>
        <w:br/>
      </w:r>
      <w:r w:rsidRPr="00803B0A">
        <w:rPr>
          <w:rFonts w:cs="Arial" w:hint="cs"/>
          <w:sz w:val="16"/>
          <w:szCs w:val="16"/>
          <w:rtl/>
          <w:lang w:val="en-CA" w:bidi="fa-IR"/>
        </w:rPr>
        <w:t xml:space="preserve">آخرین ویراستاری: </w:t>
      </w:r>
      <w:bookmarkEnd w:id="0"/>
      <w:r>
        <w:rPr>
          <w:rFonts w:cs="Arial" w:hint="cs"/>
          <w:sz w:val="16"/>
          <w:szCs w:val="16"/>
          <w:rtl/>
          <w:lang w:val="en-CA" w:bidi="fa-IR"/>
        </w:rPr>
        <w:t>۲۳</w:t>
      </w:r>
      <w:r w:rsidRPr="00C64864">
        <w:rPr>
          <w:rFonts w:cs="Arial"/>
          <w:sz w:val="16"/>
          <w:szCs w:val="16"/>
          <w:rtl/>
          <w:lang w:val="en-CA" w:bidi="fa-IR"/>
        </w:rPr>
        <w:t xml:space="preserve"> آوریل ۲۰۲</w:t>
      </w:r>
      <w:r>
        <w:rPr>
          <w:rFonts w:cs="Arial" w:hint="cs"/>
          <w:sz w:val="16"/>
          <w:szCs w:val="16"/>
          <w:rtl/>
          <w:lang w:val="en-CA" w:bidi="fa-IR"/>
        </w:rPr>
        <w:t>۶</w:t>
      </w:r>
      <w:r w:rsidRPr="00C64864">
        <w:rPr>
          <w:rFonts w:cs="Arial"/>
          <w:sz w:val="16"/>
          <w:szCs w:val="16"/>
          <w:rtl/>
          <w:lang w:val="en-CA" w:bidi="fa-IR"/>
        </w:rPr>
        <w:t>، ساعت ۱۱:۰۰ قبل از ظهر</w:t>
      </w:r>
    </w:p>
    <w:sectPr w:rsidR="003D5A7F" w:rsidRPr="003D5A7F" w:rsidSect="008E2D6E">
      <w:pgSz w:w="11900" w:h="16840"/>
      <w:pgMar w:top="1440" w:right="1440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removePersonalInformation/>
  <w:removeDateAndTime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E60"/>
    <w:rsid w:val="000C217B"/>
    <w:rsid w:val="001B2551"/>
    <w:rsid w:val="002B2E60"/>
    <w:rsid w:val="002C6114"/>
    <w:rsid w:val="00386BD9"/>
    <w:rsid w:val="003D5A7F"/>
    <w:rsid w:val="00445570"/>
    <w:rsid w:val="00450BA0"/>
    <w:rsid w:val="004C2F81"/>
    <w:rsid w:val="00601539"/>
    <w:rsid w:val="00722666"/>
    <w:rsid w:val="00774B76"/>
    <w:rsid w:val="00783BD3"/>
    <w:rsid w:val="007F712B"/>
    <w:rsid w:val="0082296F"/>
    <w:rsid w:val="008E2D6E"/>
    <w:rsid w:val="008F686B"/>
    <w:rsid w:val="00934204"/>
    <w:rsid w:val="00A64015"/>
    <w:rsid w:val="00B76238"/>
    <w:rsid w:val="00BB389C"/>
    <w:rsid w:val="00D10970"/>
    <w:rsid w:val="00D77FA7"/>
    <w:rsid w:val="00D80C18"/>
    <w:rsid w:val="00DC07CA"/>
    <w:rsid w:val="00F66958"/>
    <w:rsid w:val="00FC3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CF4EC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F66958"/>
    <w:rPr>
      <w:sz w:val="24"/>
      <w:szCs w:val="24"/>
    </w:rPr>
  </w:style>
  <w:style w:type="character" w:styleId="Hyperlink">
    <w:name w:val="Hyperlink"/>
    <w:uiPriority w:val="99"/>
    <w:unhideWhenUsed/>
    <w:rsid w:val="003D5A7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ahai.org/fa/legal" TargetMode="External"/><Relationship Id="rId4" Type="http://schemas.openxmlformats.org/officeDocument/2006/relationships/hyperlink" Target="http://www.bahai.org/fa/libr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555</Words>
  <Characters>2238</Characters>
  <Application>Microsoft Office Word</Application>
  <DocSecurity>0</DocSecurity>
  <Lines>31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2026-02-13T07:21:00Z</dcterms:created>
  <dcterms:modified xsi:type="dcterms:W3CDTF">2026-04-23T14:08:00Z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0a02cd7-1fdf-4db3-9771-13c9b550f791_Enabled">
    <vt:lpwstr>true</vt:lpwstr>
  </property>
  <property fmtid="{D5CDD505-2E9C-101B-9397-08002B2CF9AE}" pid="3" name="MSIP_Label_20a02cd7-1fdf-4db3-9771-13c9b550f791_SetDate">
    <vt:lpwstr>2026-04-23T13:17:30Z</vt:lpwstr>
  </property>
  <property fmtid="{D5CDD505-2E9C-101B-9397-08002B2CF9AE}" pid="4" name="MSIP_Label_20a02cd7-1fdf-4db3-9771-13c9b550f791_Method">
    <vt:lpwstr>Privileged</vt:lpwstr>
  </property>
  <property fmtid="{D5CDD505-2E9C-101B-9397-08002B2CF9AE}" pid="5" name="MSIP_Label_20a02cd7-1fdf-4db3-9771-13c9b550f791_Name">
    <vt:lpwstr>Public (0)</vt:lpwstr>
  </property>
  <property fmtid="{D5CDD505-2E9C-101B-9397-08002B2CF9AE}" pid="6" name="MSIP_Label_20a02cd7-1fdf-4db3-9771-13c9b550f791_SiteId">
    <vt:lpwstr>db02044a-b0f4-428b-bd76-0a7cd9bc863a</vt:lpwstr>
  </property>
  <property fmtid="{D5CDD505-2E9C-101B-9397-08002B2CF9AE}" pid="7" name="MSIP_Label_20a02cd7-1fdf-4db3-9771-13c9b550f791_ActionId">
    <vt:lpwstr>0f2c5f44-e161-4ff4-b3ce-e2427fc206ff</vt:lpwstr>
  </property>
  <property fmtid="{D5CDD505-2E9C-101B-9397-08002B2CF9AE}" pid="8" name="MSIP_Label_20a02cd7-1fdf-4db3-9771-13c9b550f791_ContentBits">
    <vt:lpwstr>0</vt:lpwstr>
  </property>
  <property fmtid="{D5CDD505-2E9C-101B-9397-08002B2CF9AE}" pid="9" name="MSIP_Label_20a02cd7-1fdf-4db3-9771-13c9b550f791_Tag">
    <vt:lpwstr>10, 0, 1, 1</vt:lpwstr>
  </property>
</Properties>
</file>