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CD64" w14:textId="77777777" w:rsidR="00B84A63" w:rsidRDefault="00D16FE9" w:rsidP="00B84A63">
      <w:pPr>
        <w:adjustRightInd w:val="0"/>
        <w:spacing w:line="252" w:lineRule="auto"/>
        <w:rPr>
          <w:sz w:val="23"/>
        </w:rPr>
      </w:pPr>
      <w:r>
        <w:rPr>
          <w:sz w:val="23"/>
        </w:rPr>
        <w:t xml:space="preserve">It is incumbent upon the youth to walk in the footsteps of </w:t>
      </w:r>
      <w:proofErr w:type="spellStart"/>
      <w:r>
        <w:rPr>
          <w:sz w:val="23"/>
        </w:rPr>
        <w:t>Ḥakím</w:t>
      </w:r>
      <w:proofErr w:type="spellEnd"/>
      <w:r>
        <w:rPr>
          <w:rStyle w:val="FootnoteReference"/>
          <w:sz w:val="23"/>
        </w:rPr>
        <w:footnoteReference w:id="1"/>
      </w:r>
      <w:r>
        <w:rPr>
          <w:sz w:val="23"/>
        </w:rPr>
        <w:t xml:space="preserve"> and to be trained in his ways, for such important souls as he and his like have now ascended to the Kingdom of Abhá. The youth must grow and develop and take the place of their fathers, that this abundant grace, in the posterity of each one of the loved ones of God who bore great agonies, may day by day increase, until in the end it shall yield its fruit on earth and in Heaven.</w:t>
      </w:r>
    </w:p>
    <w:p w14:paraId="7F120A06" w14:textId="407A2AA5" w:rsidR="00D16FE9" w:rsidRDefault="00B84A63" w:rsidP="00B84A63">
      <w:pPr>
        <w:adjustRightInd w:val="0"/>
        <w:spacing w:line="252" w:lineRule="auto"/>
        <w:rPr>
          <w:sz w:val="23"/>
        </w:rPr>
      </w:pPr>
      <w:r>
        <w:rPr>
          <w:sz w:val="23"/>
        </w:rPr>
        <w:br w:type="page"/>
      </w:r>
    </w:p>
    <w:p w14:paraId="1A9B2414" w14:textId="77777777" w:rsidR="00B84A63" w:rsidRPr="00B84A63" w:rsidRDefault="00B84A63" w:rsidP="00B84A63">
      <w:pPr>
        <w:keepNext/>
        <w:pBdr>
          <w:bottom w:val="single" w:sz="6" w:space="1" w:color="auto"/>
        </w:pBdr>
        <w:spacing w:before="300" w:after="40"/>
        <w:rPr>
          <w:sz w:val="12"/>
          <w:szCs w:val="12"/>
        </w:rPr>
      </w:pPr>
      <w:bookmarkStart w:id="0" w:name="_Hlk115946926"/>
    </w:p>
    <w:p w14:paraId="4CC3C099" w14:textId="77777777" w:rsidR="00B84A63" w:rsidRPr="00B84A63" w:rsidRDefault="00B84A63" w:rsidP="00B84A63">
      <w:pPr>
        <w:rPr>
          <w:sz w:val="12"/>
          <w:szCs w:val="12"/>
        </w:rPr>
      </w:pPr>
      <w:r w:rsidRPr="00B84A63">
        <w:rPr>
          <w:sz w:val="12"/>
          <w:szCs w:val="12"/>
        </w:rPr>
        <w:t xml:space="preserve">This document has been downloaded from the </w:t>
      </w:r>
      <w:hyperlink w:history="1">
        <w:r w:rsidRPr="00B84A63">
          <w:rPr>
            <w:rStyle w:val="Hyperlink"/>
            <w:color w:val="auto"/>
            <w:sz w:val="12"/>
            <w:szCs w:val="12"/>
          </w:rPr>
          <w:t>Bahá’í Reference Library</w:t>
        </w:r>
      </w:hyperlink>
      <w:r w:rsidRPr="00B84A63">
        <w:rPr>
          <w:sz w:val="12"/>
          <w:szCs w:val="12"/>
        </w:rPr>
        <w:t xml:space="preserve">.  You are free to use its content subject to the terms of use found at </w:t>
      </w:r>
      <w:hyperlink r:id="rId6" w:history="1">
        <w:r w:rsidRPr="00B84A63">
          <w:rPr>
            <w:rStyle w:val="Hyperlink"/>
            <w:color w:val="auto"/>
            <w:sz w:val="12"/>
            <w:szCs w:val="12"/>
          </w:rPr>
          <w:t>www.bahai.org/legal</w:t>
        </w:r>
      </w:hyperlink>
      <w:bookmarkStart w:id="1" w:name="copyright-terms-use"/>
      <w:bookmarkEnd w:id="1"/>
    </w:p>
    <w:p w14:paraId="6A885DCF" w14:textId="5202E017" w:rsidR="00D16FE9" w:rsidRPr="00B84A63" w:rsidRDefault="00B84A63" w:rsidP="00B84A63">
      <w:pPr>
        <w:rPr>
          <w:sz w:val="12"/>
          <w:szCs w:val="12"/>
        </w:rPr>
      </w:pPr>
      <w:r w:rsidRPr="00B84A63">
        <w:rPr>
          <w:sz w:val="12"/>
          <w:szCs w:val="12"/>
        </w:rPr>
        <w:br/>
        <w:t>Last Modified: 14 October 2022  10:00 a.m. (GMT)</w:t>
      </w:r>
      <w:bookmarkEnd w:id="0"/>
    </w:p>
    <w:sectPr w:rsidR="00D16FE9" w:rsidRPr="00B84A63">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EA341" w14:textId="77777777" w:rsidR="00CE50D0" w:rsidRDefault="00CE50D0">
      <w:r>
        <w:separator/>
      </w:r>
    </w:p>
  </w:endnote>
  <w:endnote w:type="continuationSeparator" w:id="0">
    <w:p w14:paraId="15B19DFD" w14:textId="77777777" w:rsidR="00CE50D0" w:rsidRDefault="00CE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CD48" w14:textId="77777777" w:rsidR="00CE50D0" w:rsidRDefault="00CE50D0">
      <w:r>
        <w:separator/>
      </w:r>
    </w:p>
  </w:footnote>
  <w:footnote w:type="continuationSeparator" w:id="0">
    <w:p w14:paraId="046C7264" w14:textId="77777777" w:rsidR="00CE50D0" w:rsidRDefault="00CE50D0">
      <w:r>
        <w:continuationSeparator/>
      </w:r>
    </w:p>
  </w:footnote>
  <w:footnote w:id="1">
    <w:p w14:paraId="6A601D9E" w14:textId="77777777" w:rsidR="00D16FE9" w:rsidRDefault="00D16FE9">
      <w:pPr>
        <w:pStyle w:val="FootnoteText"/>
        <w:tabs>
          <w:tab w:val="clear" w:pos="4320"/>
          <w:tab w:val="clear" w:pos="6840"/>
        </w:tabs>
        <w:adjustRightInd w:val="0"/>
        <w:rPr>
          <w:sz w:val="23"/>
        </w:rPr>
      </w:pPr>
      <w:r>
        <w:rPr>
          <w:rStyle w:val="FootnoteReference"/>
          <w:sz w:val="23"/>
        </w:rPr>
        <w:footnoteRef/>
      </w:r>
      <w:r>
        <w:rPr>
          <w:rStyle w:val="FootnoteReference"/>
          <w:sz w:val="23"/>
        </w:rPr>
        <w:tab/>
      </w:r>
      <w:r>
        <w:rPr>
          <w:sz w:val="23"/>
        </w:rPr>
        <w:t>One of the distinguished believers of Qazvín</w:t>
      </w:r>
      <w:r w:rsidR="008841A6">
        <w:rPr>
          <w:sz w:val="23"/>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4E"/>
    <w:rsid w:val="0012584E"/>
    <w:rsid w:val="00294E19"/>
    <w:rsid w:val="006660C9"/>
    <w:rsid w:val="008841A6"/>
    <w:rsid w:val="00A0046C"/>
    <w:rsid w:val="00B41056"/>
    <w:rsid w:val="00B84A63"/>
    <w:rsid w:val="00CC4B3E"/>
    <w:rsid w:val="00CE50D0"/>
    <w:rsid w:val="00D16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630E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Hyperlink">
    <w:name w:val="Hyperlink"/>
    <w:uiPriority w:val="99"/>
    <w:unhideWhenUsed/>
    <w:rsid w:val="00B84A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2022-10-12T00:14:00Z</dcterms:created>
  <dcterms:modified xsi:type="dcterms:W3CDTF">2022-10-12T06:09:00Z</dcterms:modified>
</cp:coreProperties>
</file>