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E9F6" w14:textId="53986D43" w:rsidR="00682BBC" w:rsidRDefault="00682BBC" w:rsidP="00812BB0">
      <w:pPr>
        <w:adjustRightInd w:val="0"/>
        <w:spacing w:line="252" w:lineRule="auto"/>
        <w:rPr>
          <w:sz w:val="23"/>
        </w:rPr>
      </w:pPr>
      <w:r>
        <w:rPr>
          <w:sz w:val="23"/>
        </w:rPr>
        <w:t>These are the Tablets of the Kingdom written by the Supreme Pen in the Preserved Tablet. Such Tablets have not descended from the Realm of the Kingdom to the earthly world; nay they are preserved and protected in an invisible treasury. If at any time a soul shows such Tablets attributing them to God saying that it is the “Ruby Tablet” or the “Fifth Tablet of Paradise”, it is without truth.</w:t>
      </w:r>
    </w:p>
    <w:p w14:paraId="55459551" w14:textId="77777777" w:rsidR="00682BBC" w:rsidRDefault="00682BBC">
      <w:pPr>
        <w:widowControl w:val="0"/>
        <w:adjustRightInd w:val="0"/>
        <w:rPr>
          <w:rFonts w:ascii="Times New Roman" w:hAnsi="Times New Roman" w:cs="Times New Roman"/>
          <w:w w:val="100"/>
          <w:kern w:val="0"/>
          <w:sz w:val="23"/>
          <w:szCs w:val="24"/>
          <w:lang w:val="en-US"/>
        </w:rPr>
      </w:pPr>
    </w:p>
    <w:p w14:paraId="59D019B1" w14:textId="77777777" w:rsidR="00CC6BB0" w:rsidRPr="00CC7EED" w:rsidRDefault="00CC6BB0" w:rsidP="00CC6BB0">
      <w:pPr>
        <w:keepNext/>
        <w:pBdr>
          <w:bottom w:val="single" w:sz="6" w:space="1" w:color="auto"/>
        </w:pBdr>
        <w:spacing w:before="300" w:after="40"/>
        <w:rPr>
          <w:sz w:val="12"/>
          <w:szCs w:val="12"/>
        </w:rPr>
      </w:pPr>
      <w:bookmarkStart w:id="0" w:name="_Hlk115946926"/>
    </w:p>
    <w:p w14:paraId="1F767704" w14:textId="77777777" w:rsidR="00CC6BB0" w:rsidRPr="00CC7EED" w:rsidRDefault="00CC6BB0" w:rsidP="00CC6BB0">
      <w:pPr>
        <w:rPr>
          <w:sz w:val="12"/>
          <w:szCs w:val="12"/>
        </w:rPr>
      </w:pPr>
      <w:r w:rsidRPr="00CC7EED">
        <w:rPr>
          <w:sz w:val="12"/>
          <w:szCs w:val="12"/>
        </w:rPr>
        <w:t xml:space="preserve">This document has been downloaded from the </w:t>
      </w:r>
      <w:hyperlink w:history="1">
        <w:r w:rsidRPr="00CC7EED">
          <w:rPr>
            <w:rStyle w:val="Hyperlink"/>
            <w:color w:val="auto"/>
            <w:sz w:val="12"/>
            <w:szCs w:val="12"/>
          </w:rPr>
          <w:t>Bahá’í Reference Library</w:t>
        </w:r>
      </w:hyperlink>
      <w:r w:rsidRPr="00CC7EED">
        <w:rPr>
          <w:sz w:val="12"/>
          <w:szCs w:val="12"/>
        </w:rPr>
        <w:t xml:space="preserve">.  You are free to use its content subject to the terms of use found at </w:t>
      </w:r>
      <w:hyperlink r:id="rId5" w:history="1">
        <w:r w:rsidRPr="00CC7EED">
          <w:rPr>
            <w:rStyle w:val="Hyperlink"/>
            <w:color w:val="auto"/>
            <w:sz w:val="12"/>
            <w:szCs w:val="12"/>
          </w:rPr>
          <w:t>www.bahai.org/legal</w:t>
        </w:r>
      </w:hyperlink>
      <w:bookmarkStart w:id="1" w:name="copyright-terms-use"/>
      <w:bookmarkEnd w:id="1"/>
    </w:p>
    <w:p w14:paraId="53896AB9" w14:textId="5D0E7168" w:rsidR="00CC6BB0" w:rsidRPr="00CC6BB0" w:rsidRDefault="00CC6BB0" w:rsidP="00CC6BB0">
      <w:pPr>
        <w:rPr>
          <w:sz w:val="12"/>
          <w:szCs w:val="12"/>
        </w:rPr>
      </w:pPr>
      <w:r w:rsidRPr="00CC7EED">
        <w:rPr>
          <w:sz w:val="12"/>
          <w:szCs w:val="12"/>
        </w:rPr>
        <w:br/>
        <w:t xml:space="preserve">Last Modified: </w:t>
      </w:r>
      <w:r>
        <w:rPr>
          <w:sz w:val="12"/>
          <w:szCs w:val="12"/>
        </w:rPr>
        <w:t>7</w:t>
      </w:r>
      <w:r w:rsidRPr="00CC7EED">
        <w:rPr>
          <w:sz w:val="12"/>
          <w:szCs w:val="12"/>
        </w:rPr>
        <w:t xml:space="preserve"> </w:t>
      </w:r>
      <w:r>
        <w:rPr>
          <w:sz w:val="12"/>
          <w:szCs w:val="12"/>
        </w:rPr>
        <w:t>May</w:t>
      </w:r>
      <w:r w:rsidRPr="00CC7EED">
        <w:rPr>
          <w:sz w:val="12"/>
          <w:szCs w:val="12"/>
        </w:rPr>
        <w:t xml:space="preserve"> 202</w:t>
      </w:r>
      <w:r>
        <w:rPr>
          <w:sz w:val="12"/>
          <w:szCs w:val="12"/>
        </w:rPr>
        <w:t>5</w:t>
      </w:r>
      <w:r w:rsidRPr="00CC7EED">
        <w:rPr>
          <w:sz w:val="12"/>
          <w:szCs w:val="12"/>
        </w:rPr>
        <w:t xml:space="preserve">  10:00 a.m. (GMT)</w:t>
      </w:r>
      <w:bookmarkEnd w:id="0"/>
    </w:p>
    <w:sectPr w:rsidR="00CC6BB0" w:rsidRPr="00CC6BB0">
      <w:pgSz w:w="11909" w:h="16834"/>
      <w:pgMar w:top="1440" w:right="1440" w:bottom="1440" w:left="1440" w:header="720" w:footer="720" w:gutter="0"/>
      <w:cols w:space="720"/>
      <w:noEndnote/>
      <w:docGrid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BC"/>
    <w:rsid w:val="000E0DB4"/>
    <w:rsid w:val="001E3DE3"/>
    <w:rsid w:val="004B1A6B"/>
    <w:rsid w:val="00682BBC"/>
    <w:rsid w:val="00812BB0"/>
    <w:rsid w:val="00CC6B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E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w w:val="105"/>
      <w:kern w:val="20"/>
      <w:vertAlign w:val="superscript"/>
      <w:lang w:val="en-GB"/>
    </w:rPr>
  </w:style>
  <w:style w:type="character" w:customStyle="1" w:styleId="HiddenFootnoteRef">
    <w:name w:val="Hidden Footnote Ref"/>
    <w:basedOn w:val="DefaultParagraphFont"/>
    <w:rPr>
      <w:vanish/>
      <w:w w:val="105"/>
      <w:kern w:val="20"/>
      <w:vertAlign w:val="superscript"/>
      <w:lang w:val="en-GB"/>
    </w:rPr>
  </w:style>
  <w:style w:type="character" w:customStyle="1" w:styleId="Hidden">
    <w:name w:val="Hidden"/>
    <w:basedOn w:val="DefaultParagraphFont"/>
    <w:rPr>
      <w:vanish/>
      <w:w w:val="105"/>
      <w:kern w:val="20"/>
      <w:lang w:val="en-GB"/>
    </w:rPr>
  </w:style>
  <w:style w:type="character" w:customStyle="1" w:styleId="SubScript">
    <w:name w:val="SubScript"/>
    <w:basedOn w:val="DefaultParagraphFont"/>
    <w:rPr>
      <w:w w:val="105"/>
      <w:kern w:val="20"/>
      <w:vertAlign w:val="subscript"/>
      <w:lang w:val="en-GB"/>
    </w:rPr>
  </w:style>
  <w:style w:type="character" w:customStyle="1" w:styleId="SuperScript">
    <w:name w:val="SuperScript"/>
    <w:basedOn w:val="DefaultParagraphFont"/>
    <w:rPr>
      <w:w w:val="105"/>
      <w:kern w:val="20"/>
      <w:vertAlign w:val="superscript"/>
      <w:lang w:val="en-GB"/>
    </w:rPr>
  </w:style>
  <w:style w:type="character" w:customStyle="1" w:styleId="BWCComment">
    <w:name w:val="BWC Comment"/>
    <w:basedOn w:val="DefaultParagraphFont"/>
    <w:rPr>
      <w:rFonts w:ascii="Courier New" w:hAnsi="Courier New" w:cs="Courier New"/>
      <w:vanish/>
      <w:w w:val="105"/>
      <w:kern w:val="20"/>
      <w:sz w:val="22"/>
      <w:szCs w:val="22"/>
      <w:shd w:val="clear" w:color="auto" w:fill="C0C0C0"/>
      <w:lang w:val="en-GB"/>
    </w:rPr>
  </w:style>
  <w:style w:type="character" w:customStyle="1" w:styleId="DiacUnderline">
    <w:name w:val="Diac Underline"/>
    <w:basedOn w:val="DefaultParagraphFont"/>
    <w:rPr>
      <w:w w:val="105"/>
      <w:kern w:val="20"/>
      <w:u w:val="single"/>
      <w:lang w:val="en-GB"/>
    </w:rPr>
  </w:style>
  <w:style w:type="character" w:customStyle="1" w:styleId="DiacDoubleUnderline">
    <w:name w:val="Diac Double Underline"/>
    <w:basedOn w:val="DefaultParagraphFont"/>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682BBC"/>
    <w:rPr>
      <w:rFonts w:ascii="Times Ext Roman" w:hAnsi="Times Ext Roman" w:cs="Times Ext Roman"/>
      <w:w w:val="105"/>
      <w:kern w:val="20"/>
      <w:sz w:val="22"/>
      <w:szCs w:val="22"/>
      <w:lang w:val="en-GB"/>
    </w:rPr>
  </w:style>
  <w:style w:type="character" w:styleId="Hyperlink">
    <w:name w:val="Hyperlink"/>
    <w:uiPriority w:val="99"/>
    <w:unhideWhenUsed/>
    <w:rsid w:val="00CC6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6937-7F2C-1E4D-8A23-531650A4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These are the Tablets of the Kingdom written by the Supreme Pen in the Preserved Tablet</vt:lpstr>
    </vt:vector>
  </TitlesOfParts>
  <Manager/>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Tablets of the Kingdom written by the Supreme Pen in the Preserved Tablet</dc:title>
  <dc:subject/>
  <dc:creator/>
  <cp:keywords/>
  <dc:description/>
  <cp:lastModifiedBy/>
  <cp:revision>3</cp:revision>
  <dcterms:created xsi:type="dcterms:W3CDTF">2025-05-07T07:42:00Z</dcterms:created>
  <dcterms:modified xsi:type="dcterms:W3CDTF">2025-05-07T19:46:00Z</dcterms:modified>
</cp:coreProperties>
</file>